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70F" w:rsidRDefault="0014570F" w:rsidP="00D56E98">
      <w:pPr>
        <w:jc w:val="center"/>
        <w:rPr>
          <w:rFonts w:ascii="Arial" w:eastAsia="Times New Roman" w:hAnsi="Arial" w:cs="Arial"/>
          <w:sz w:val="20"/>
          <w:szCs w:val="20"/>
        </w:rPr>
      </w:pPr>
      <w:bookmarkStart w:id="0" w:name="_GoBack"/>
      <w:bookmarkEnd w:id="0"/>
    </w:p>
    <w:p w:rsidR="00D56E98" w:rsidRPr="002D114C" w:rsidRDefault="00D56E98" w:rsidP="00D56E98">
      <w:pPr>
        <w:jc w:val="center"/>
        <w:rPr>
          <w:rFonts w:ascii="Arial" w:eastAsia="Times New Roman" w:hAnsi="Arial" w:cs="Arial"/>
          <w:sz w:val="20"/>
          <w:szCs w:val="20"/>
        </w:rPr>
      </w:pPr>
      <w:r w:rsidRPr="002D114C">
        <w:rPr>
          <w:rFonts w:ascii="Arial" w:eastAsia="Times New Roman" w:hAnsi="Arial" w:cs="Arial"/>
          <w:sz w:val="20"/>
          <w:szCs w:val="20"/>
        </w:rPr>
        <w:t>MINUTES</w:t>
      </w:r>
    </w:p>
    <w:p w:rsidR="00D56E98" w:rsidRPr="002D114C" w:rsidRDefault="00D56E98" w:rsidP="00D56E98">
      <w:pPr>
        <w:jc w:val="center"/>
        <w:rPr>
          <w:rFonts w:ascii="Arial" w:eastAsia="Times New Roman" w:hAnsi="Arial" w:cs="Arial"/>
          <w:sz w:val="20"/>
          <w:szCs w:val="20"/>
        </w:rPr>
      </w:pPr>
      <w:r w:rsidRPr="002D114C">
        <w:rPr>
          <w:rFonts w:ascii="Arial" w:eastAsia="Times New Roman" w:hAnsi="Arial" w:cs="Arial"/>
          <w:sz w:val="20"/>
          <w:szCs w:val="20"/>
        </w:rPr>
        <w:t>CONSERVATION, EDUCATION &amp; ECONOMIC DEVELOPMENT COMMITTEE MEETING</w:t>
      </w:r>
    </w:p>
    <w:p w:rsidR="00D56E98" w:rsidRPr="002D114C" w:rsidRDefault="00D56E98" w:rsidP="00D56E98">
      <w:pPr>
        <w:jc w:val="center"/>
        <w:rPr>
          <w:rFonts w:ascii="Arial" w:eastAsia="Times New Roman" w:hAnsi="Arial" w:cs="Arial"/>
          <w:sz w:val="20"/>
          <w:szCs w:val="20"/>
        </w:rPr>
      </w:pPr>
      <w:r>
        <w:rPr>
          <w:rFonts w:ascii="Arial" w:eastAsia="Times New Roman" w:hAnsi="Arial" w:cs="Arial"/>
          <w:sz w:val="20"/>
          <w:szCs w:val="20"/>
        </w:rPr>
        <w:t>WEDNESDAY</w:t>
      </w:r>
      <w:r w:rsidR="003A5400">
        <w:rPr>
          <w:rFonts w:ascii="Arial" w:eastAsia="Times New Roman" w:hAnsi="Arial" w:cs="Arial"/>
          <w:sz w:val="20"/>
          <w:szCs w:val="20"/>
        </w:rPr>
        <w:t xml:space="preserve">, </w:t>
      </w:r>
      <w:r w:rsidR="002774C5">
        <w:rPr>
          <w:rFonts w:ascii="Arial" w:eastAsia="Times New Roman" w:hAnsi="Arial" w:cs="Arial"/>
          <w:sz w:val="20"/>
          <w:szCs w:val="20"/>
        </w:rPr>
        <w:t>September 3</w:t>
      </w:r>
      <w:r>
        <w:rPr>
          <w:rFonts w:ascii="Arial" w:eastAsia="Times New Roman" w:hAnsi="Arial" w:cs="Arial"/>
          <w:sz w:val="20"/>
          <w:szCs w:val="20"/>
        </w:rPr>
        <w:t>, 201</w:t>
      </w:r>
      <w:r w:rsidR="006216B3">
        <w:rPr>
          <w:rFonts w:ascii="Arial" w:eastAsia="Times New Roman" w:hAnsi="Arial" w:cs="Arial"/>
          <w:sz w:val="20"/>
          <w:szCs w:val="20"/>
        </w:rPr>
        <w:t>4</w:t>
      </w:r>
    </w:p>
    <w:p w:rsidR="00D56E98" w:rsidRPr="002D114C" w:rsidRDefault="00D56E98" w:rsidP="00D56E98">
      <w:pPr>
        <w:jc w:val="center"/>
        <w:rPr>
          <w:rFonts w:ascii="Arial" w:eastAsia="Times New Roman" w:hAnsi="Arial" w:cs="Arial"/>
          <w:sz w:val="20"/>
          <w:szCs w:val="20"/>
        </w:rPr>
      </w:pPr>
      <w:r w:rsidRPr="002D114C">
        <w:rPr>
          <w:rFonts w:ascii="Arial" w:eastAsia="Times New Roman" w:hAnsi="Arial" w:cs="Arial"/>
          <w:sz w:val="20"/>
          <w:szCs w:val="20"/>
        </w:rPr>
        <w:t xml:space="preserve">WOOD COUNTY COURTHOUSE, </w:t>
      </w:r>
      <w:r w:rsidR="002774C5">
        <w:rPr>
          <w:rFonts w:ascii="Arial" w:eastAsia="Times New Roman" w:hAnsi="Arial" w:cs="Arial"/>
          <w:sz w:val="20"/>
          <w:szCs w:val="20"/>
        </w:rPr>
        <w:t>CONFERENCE ROOM 115</w:t>
      </w:r>
      <w:r w:rsidRPr="002D114C">
        <w:rPr>
          <w:rFonts w:ascii="Arial" w:eastAsia="Times New Roman" w:hAnsi="Arial" w:cs="Arial"/>
          <w:sz w:val="20"/>
          <w:szCs w:val="20"/>
        </w:rPr>
        <w:t>, WISCONSIN RAPIDS WI</w:t>
      </w:r>
    </w:p>
    <w:p w:rsidR="00D56E98" w:rsidRPr="002D114C" w:rsidRDefault="00D56E98" w:rsidP="00D56E98">
      <w:pPr>
        <w:rPr>
          <w:rFonts w:ascii="Arial" w:eastAsia="Times New Roman" w:hAnsi="Arial" w:cs="Arial"/>
          <w:sz w:val="20"/>
          <w:szCs w:val="20"/>
        </w:rPr>
      </w:pPr>
    </w:p>
    <w:p w:rsidR="00D56E98" w:rsidRPr="002D114C" w:rsidRDefault="00D56E98" w:rsidP="00D56E98">
      <w:pPr>
        <w:rPr>
          <w:rFonts w:ascii="Arial" w:eastAsia="Times New Roman" w:hAnsi="Arial" w:cs="Arial"/>
          <w:sz w:val="20"/>
          <w:szCs w:val="20"/>
        </w:rPr>
      </w:pPr>
    </w:p>
    <w:p w:rsidR="006216B3" w:rsidRDefault="00D56E98" w:rsidP="00D56E98">
      <w:pPr>
        <w:rPr>
          <w:rFonts w:ascii="Arial" w:eastAsia="Times New Roman" w:hAnsi="Arial" w:cs="Arial"/>
          <w:sz w:val="20"/>
          <w:szCs w:val="20"/>
        </w:rPr>
      </w:pPr>
      <w:r w:rsidRPr="002D114C">
        <w:rPr>
          <w:rFonts w:ascii="Arial" w:eastAsia="Times New Roman" w:hAnsi="Arial" w:cs="Arial"/>
          <w:sz w:val="20"/>
          <w:szCs w:val="20"/>
          <w:u w:val="single"/>
        </w:rPr>
        <w:t>Members Present:</w:t>
      </w:r>
      <w:r w:rsidRPr="002D114C">
        <w:rPr>
          <w:rFonts w:ascii="Arial" w:eastAsia="Times New Roman" w:hAnsi="Arial" w:cs="Arial"/>
          <w:sz w:val="20"/>
          <w:szCs w:val="20"/>
        </w:rPr>
        <w:t xml:space="preserve">  Hilde Henkel,</w:t>
      </w:r>
      <w:r w:rsidR="006216B3">
        <w:rPr>
          <w:rFonts w:ascii="Arial" w:eastAsia="Times New Roman" w:hAnsi="Arial" w:cs="Arial"/>
          <w:sz w:val="20"/>
          <w:szCs w:val="20"/>
        </w:rPr>
        <w:t xml:space="preserve"> Robert Ashbeck, Ken</w:t>
      </w:r>
      <w:r w:rsidR="00DA0ADC">
        <w:rPr>
          <w:rFonts w:ascii="Arial" w:eastAsia="Times New Roman" w:hAnsi="Arial" w:cs="Arial"/>
          <w:sz w:val="20"/>
          <w:szCs w:val="20"/>
        </w:rPr>
        <w:t>neth</w:t>
      </w:r>
      <w:r w:rsidR="006216B3">
        <w:rPr>
          <w:rFonts w:ascii="Arial" w:eastAsia="Times New Roman" w:hAnsi="Arial" w:cs="Arial"/>
          <w:sz w:val="20"/>
          <w:szCs w:val="20"/>
        </w:rPr>
        <w:t xml:space="preserve"> Curry, </w:t>
      </w:r>
      <w:r w:rsidR="003A5400">
        <w:rPr>
          <w:rFonts w:ascii="Arial" w:eastAsia="Times New Roman" w:hAnsi="Arial" w:cs="Arial"/>
          <w:sz w:val="20"/>
          <w:szCs w:val="20"/>
        </w:rPr>
        <w:t>Gerald Nelson</w:t>
      </w:r>
      <w:r w:rsidR="006216B3">
        <w:rPr>
          <w:rFonts w:ascii="Arial" w:eastAsia="Times New Roman" w:hAnsi="Arial" w:cs="Arial"/>
          <w:sz w:val="20"/>
          <w:szCs w:val="20"/>
        </w:rPr>
        <w:t>,</w:t>
      </w:r>
      <w:r w:rsidR="003A5400">
        <w:rPr>
          <w:rFonts w:ascii="Arial" w:eastAsia="Times New Roman" w:hAnsi="Arial" w:cs="Arial"/>
          <w:sz w:val="20"/>
          <w:szCs w:val="20"/>
        </w:rPr>
        <w:t xml:space="preserve"> Bill Leichtnam</w:t>
      </w:r>
      <w:r w:rsidR="006216B3">
        <w:rPr>
          <w:rFonts w:ascii="Arial" w:eastAsia="Times New Roman" w:hAnsi="Arial" w:cs="Arial"/>
          <w:sz w:val="20"/>
          <w:szCs w:val="20"/>
        </w:rPr>
        <w:t xml:space="preserve"> </w:t>
      </w:r>
      <w:r w:rsidR="007D6382">
        <w:rPr>
          <w:rFonts w:ascii="Arial" w:eastAsia="Times New Roman" w:hAnsi="Arial" w:cs="Arial"/>
          <w:sz w:val="20"/>
          <w:szCs w:val="20"/>
        </w:rPr>
        <w:t>and Harvey Petersen</w:t>
      </w:r>
    </w:p>
    <w:p w:rsidR="009C4B4B" w:rsidRDefault="009C4B4B" w:rsidP="00D56E98">
      <w:pPr>
        <w:rPr>
          <w:rFonts w:ascii="Arial" w:eastAsia="Times New Roman" w:hAnsi="Arial" w:cs="Arial"/>
          <w:sz w:val="20"/>
          <w:szCs w:val="20"/>
          <w:u w:val="single"/>
        </w:rPr>
      </w:pPr>
    </w:p>
    <w:p w:rsidR="00CD38EF" w:rsidRPr="00CD38EF" w:rsidRDefault="00CD38EF" w:rsidP="00D56E98">
      <w:pPr>
        <w:rPr>
          <w:rFonts w:ascii="Arial" w:eastAsia="Times New Roman" w:hAnsi="Arial" w:cs="Arial"/>
          <w:sz w:val="20"/>
          <w:szCs w:val="20"/>
        </w:rPr>
      </w:pPr>
      <w:r>
        <w:rPr>
          <w:rFonts w:ascii="Arial" w:eastAsia="Times New Roman" w:hAnsi="Arial" w:cs="Arial"/>
          <w:sz w:val="20"/>
          <w:szCs w:val="20"/>
          <w:u w:val="single"/>
        </w:rPr>
        <w:t xml:space="preserve">Member </w:t>
      </w:r>
      <w:r w:rsidR="007D6382">
        <w:rPr>
          <w:rFonts w:ascii="Arial" w:eastAsia="Times New Roman" w:hAnsi="Arial" w:cs="Arial"/>
          <w:sz w:val="20"/>
          <w:szCs w:val="20"/>
          <w:u w:val="single"/>
        </w:rPr>
        <w:t>Excused</w:t>
      </w:r>
      <w:r>
        <w:rPr>
          <w:rFonts w:ascii="Arial" w:eastAsia="Times New Roman" w:hAnsi="Arial" w:cs="Arial"/>
          <w:sz w:val="20"/>
          <w:szCs w:val="20"/>
        </w:rPr>
        <w:t xml:space="preserve">:  </w:t>
      </w:r>
      <w:r w:rsidR="009C4B4B">
        <w:rPr>
          <w:rFonts w:ascii="Arial" w:eastAsia="Times New Roman" w:hAnsi="Arial" w:cs="Arial"/>
          <w:sz w:val="20"/>
          <w:szCs w:val="20"/>
        </w:rPr>
        <w:t>N/A</w:t>
      </w:r>
    </w:p>
    <w:p w:rsidR="009C4B4B" w:rsidRDefault="009C4B4B" w:rsidP="00D56E98">
      <w:pPr>
        <w:rPr>
          <w:rFonts w:ascii="Arial" w:eastAsia="Times New Roman" w:hAnsi="Arial" w:cs="Arial"/>
          <w:sz w:val="20"/>
          <w:szCs w:val="20"/>
          <w:u w:val="single"/>
        </w:rPr>
      </w:pPr>
    </w:p>
    <w:p w:rsidR="00D56E98" w:rsidRDefault="00D56E98" w:rsidP="00D56E98">
      <w:pPr>
        <w:rPr>
          <w:rFonts w:ascii="Arial" w:eastAsia="Times New Roman" w:hAnsi="Arial" w:cs="Arial"/>
          <w:sz w:val="20"/>
          <w:szCs w:val="20"/>
        </w:rPr>
      </w:pPr>
      <w:r w:rsidRPr="002D114C">
        <w:rPr>
          <w:rFonts w:ascii="Arial" w:eastAsia="Times New Roman" w:hAnsi="Arial" w:cs="Arial"/>
          <w:sz w:val="20"/>
          <w:szCs w:val="20"/>
          <w:u w:val="single"/>
        </w:rPr>
        <w:t>Staff Present:</w:t>
      </w:r>
      <w:r w:rsidRPr="002D114C">
        <w:rPr>
          <w:rFonts w:ascii="Arial" w:eastAsia="Times New Roman" w:hAnsi="Arial" w:cs="Arial"/>
          <w:sz w:val="20"/>
          <w:szCs w:val="20"/>
        </w:rPr>
        <w:t xml:space="preserve"> </w:t>
      </w:r>
    </w:p>
    <w:p w:rsidR="00D56E98" w:rsidRDefault="00D56E98" w:rsidP="009C4B4B">
      <w:pPr>
        <w:rPr>
          <w:rFonts w:ascii="Arial" w:eastAsia="Times New Roman" w:hAnsi="Arial" w:cs="Arial"/>
          <w:sz w:val="20"/>
          <w:szCs w:val="20"/>
        </w:rPr>
      </w:pPr>
      <w:r w:rsidRPr="002D114C">
        <w:rPr>
          <w:rFonts w:ascii="Arial" w:eastAsia="Times New Roman" w:hAnsi="Arial" w:cs="Arial"/>
          <w:sz w:val="20"/>
          <w:szCs w:val="20"/>
        </w:rPr>
        <w:t xml:space="preserve">Planning &amp; Zoning Staff – </w:t>
      </w:r>
      <w:r w:rsidR="00B21E14">
        <w:rPr>
          <w:rFonts w:ascii="Arial" w:eastAsia="Times New Roman" w:hAnsi="Arial" w:cs="Arial"/>
          <w:sz w:val="20"/>
          <w:szCs w:val="20"/>
        </w:rPr>
        <w:t>J</w:t>
      </w:r>
      <w:r w:rsidR="001C6201">
        <w:rPr>
          <w:rFonts w:ascii="Arial" w:eastAsia="Times New Roman" w:hAnsi="Arial" w:cs="Arial"/>
          <w:sz w:val="20"/>
          <w:szCs w:val="20"/>
        </w:rPr>
        <w:t>ason Grueneberg</w:t>
      </w:r>
    </w:p>
    <w:p w:rsidR="00821E0A" w:rsidRDefault="00D56E98" w:rsidP="009C4B4B">
      <w:pPr>
        <w:rPr>
          <w:rFonts w:ascii="Arial" w:eastAsia="Times New Roman" w:hAnsi="Arial" w:cs="Arial"/>
          <w:sz w:val="20"/>
          <w:szCs w:val="20"/>
        </w:rPr>
      </w:pPr>
      <w:r w:rsidRPr="002D114C">
        <w:rPr>
          <w:rFonts w:ascii="Arial" w:eastAsia="Times New Roman" w:hAnsi="Arial" w:cs="Arial"/>
          <w:sz w:val="20"/>
          <w:szCs w:val="20"/>
        </w:rPr>
        <w:t>UW Extension Staff – Peter Manley</w:t>
      </w:r>
      <w:r w:rsidR="007D6382">
        <w:rPr>
          <w:rFonts w:ascii="Arial" w:eastAsia="Times New Roman" w:hAnsi="Arial" w:cs="Arial"/>
          <w:sz w:val="20"/>
          <w:szCs w:val="20"/>
        </w:rPr>
        <w:t xml:space="preserve">, </w:t>
      </w:r>
      <w:r w:rsidR="00396801">
        <w:rPr>
          <w:rFonts w:ascii="Arial" w:eastAsia="Times New Roman" w:hAnsi="Arial" w:cs="Arial"/>
          <w:sz w:val="20"/>
          <w:szCs w:val="20"/>
        </w:rPr>
        <w:t>Chris Viau</w:t>
      </w:r>
      <w:r w:rsidR="00BD7C57">
        <w:rPr>
          <w:rFonts w:ascii="Arial" w:eastAsia="Times New Roman" w:hAnsi="Arial" w:cs="Arial"/>
          <w:sz w:val="20"/>
          <w:szCs w:val="20"/>
        </w:rPr>
        <w:t xml:space="preserve">, </w:t>
      </w:r>
      <w:r w:rsidR="007D6382">
        <w:rPr>
          <w:rFonts w:ascii="Arial" w:eastAsia="Times New Roman" w:hAnsi="Arial" w:cs="Arial"/>
          <w:sz w:val="20"/>
          <w:szCs w:val="20"/>
        </w:rPr>
        <w:t>Mary Spencer</w:t>
      </w:r>
    </w:p>
    <w:p w:rsidR="009C4B4B" w:rsidRDefault="00D56E98" w:rsidP="00821E0A">
      <w:pPr>
        <w:rPr>
          <w:rFonts w:ascii="Arial" w:eastAsia="Times New Roman" w:hAnsi="Arial" w:cs="Arial"/>
          <w:sz w:val="20"/>
          <w:szCs w:val="20"/>
          <w:u w:val="single"/>
        </w:rPr>
      </w:pPr>
      <w:r>
        <w:rPr>
          <w:rFonts w:ascii="Arial" w:eastAsia="Times New Roman" w:hAnsi="Arial" w:cs="Arial"/>
          <w:sz w:val="20"/>
          <w:szCs w:val="20"/>
        </w:rPr>
        <w:t xml:space="preserve">Land Conservation </w:t>
      </w:r>
      <w:r w:rsidR="001C6201">
        <w:rPr>
          <w:rFonts w:ascii="Arial" w:eastAsia="Times New Roman" w:hAnsi="Arial" w:cs="Arial"/>
          <w:sz w:val="20"/>
          <w:szCs w:val="20"/>
        </w:rPr>
        <w:t>Dept</w:t>
      </w:r>
      <w:r w:rsidR="00FE1E47">
        <w:rPr>
          <w:rFonts w:ascii="Arial" w:eastAsia="Times New Roman" w:hAnsi="Arial" w:cs="Arial"/>
          <w:sz w:val="20"/>
          <w:szCs w:val="20"/>
        </w:rPr>
        <w:t>.</w:t>
      </w:r>
      <w:r w:rsidR="001C6201">
        <w:rPr>
          <w:rFonts w:ascii="Arial" w:eastAsia="Times New Roman" w:hAnsi="Arial" w:cs="Arial"/>
          <w:sz w:val="20"/>
          <w:szCs w:val="20"/>
        </w:rPr>
        <w:t xml:space="preserve"> Staff – </w:t>
      </w:r>
      <w:r w:rsidR="006216B3">
        <w:rPr>
          <w:rFonts w:ascii="Arial" w:eastAsia="Times New Roman" w:hAnsi="Arial" w:cs="Arial"/>
          <w:sz w:val="20"/>
          <w:szCs w:val="20"/>
        </w:rPr>
        <w:t>Jerry Storke</w:t>
      </w:r>
    </w:p>
    <w:p w:rsidR="00D56E98" w:rsidRDefault="00256217" w:rsidP="00821E0A">
      <w:pPr>
        <w:rPr>
          <w:rFonts w:ascii="Arial" w:eastAsia="Times New Roman" w:hAnsi="Arial" w:cs="Arial"/>
          <w:sz w:val="20"/>
          <w:szCs w:val="20"/>
        </w:rPr>
      </w:pPr>
      <w:r w:rsidRPr="002D114C">
        <w:rPr>
          <w:rFonts w:ascii="Arial" w:eastAsia="Times New Roman" w:hAnsi="Arial" w:cs="Arial"/>
          <w:sz w:val="20"/>
          <w:szCs w:val="20"/>
          <w:u w:val="single"/>
        </w:rPr>
        <w:t>Others Present:</w:t>
      </w:r>
      <w:r w:rsidRPr="002D114C">
        <w:rPr>
          <w:rFonts w:ascii="Arial" w:eastAsia="Times New Roman" w:hAnsi="Arial" w:cs="Arial"/>
          <w:sz w:val="20"/>
          <w:szCs w:val="20"/>
        </w:rPr>
        <w:t xml:space="preserve">  </w:t>
      </w:r>
      <w:r w:rsidR="00527C76">
        <w:rPr>
          <w:rFonts w:ascii="Arial" w:eastAsia="Times New Roman" w:hAnsi="Arial" w:cs="Arial"/>
          <w:sz w:val="20"/>
          <w:szCs w:val="20"/>
        </w:rPr>
        <w:t xml:space="preserve">John Bergin, </w:t>
      </w:r>
      <w:r w:rsidR="00396801">
        <w:rPr>
          <w:rFonts w:ascii="Arial" w:eastAsia="Times New Roman" w:hAnsi="Arial" w:cs="Arial"/>
          <w:sz w:val="20"/>
          <w:szCs w:val="20"/>
        </w:rPr>
        <w:t xml:space="preserve">REGI; </w:t>
      </w:r>
      <w:r w:rsidR="00527C76">
        <w:rPr>
          <w:rFonts w:ascii="Arial" w:eastAsia="Times New Roman" w:hAnsi="Arial" w:cs="Arial"/>
          <w:sz w:val="20"/>
          <w:szCs w:val="20"/>
        </w:rPr>
        <w:t xml:space="preserve">Rick Merdan, </w:t>
      </w:r>
      <w:r w:rsidR="00396801">
        <w:rPr>
          <w:rFonts w:ascii="Arial" w:eastAsia="Times New Roman" w:hAnsi="Arial" w:cs="Arial"/>
          <w:sz w:val="20"/>
          <w:szCs w:val="20"/>
        </w:rPr>
        <w:t xml:space="preserve">REGI; </w:t>
      </w:r>
      <w:r w:rsidR="00527C76">
        <w:rPr>
          <w:rFonts w:ascii="Arial" w:eastAsia="Times New Roman" w:hAnsi="Arial" w:cs="Arial"/>
          <w:sz w:val="20"/>
          <w:szCs w:val="20"/>
        </w:rPr>
        <w:t>Dennis Polach,</w:t>
      </w:r>
      <w:r w:rsidR="00396801">
        <w:rPr>
          <w:rFonts w:ascii="Arial" w:eastAsia="Times New Roman" w:hAnsi="Arial" w:cs="Arial"/>
          <w:sz w:val="20"/>
          <w:szCs w:val="20"/>
        </w:rPr>
        <w:t xml:space="preserve"> District 14 Supervisor; </w:t>
      </w:r>
      <w:r w:rsidR="00527C76">
        <w:rPr>
          <w:rFonts w:ascii="Arial" w:eastAsia="Times New Roman" w:hAnsi="Arial" w:cs="Arial"/>
          <w:sz w:val="20"/>
          <w:szCs w:val="20"/>
        </w:rPr>
        <w:t xml:space="preserve"> Bill Clendenning, </w:t>
      </w:r>
      <w:r w:rsidR="00396801">
        <w:rPr>
          <w:rFonts w:ascii="Arial" w:eastAsia="Times New Roman" w:hAnsi="Arial" w:cs="Arial"/>
          <w:sz w:val="20"/>
          <w:szCs w:val="20"/>
        </w:rPr>
        <w:t xml:space="preserve">District 15 Supervisor; </w:t>
      </w:r>
      <w:r w:rsidR="00527C76">
        <w:rPr>
          <w:rFonts w:ascii="Arial" w:eastAsia="Times New Roman" w:hAnsi="Arial" w:cs="Arial"/>
          <w:sz w:val="20"/>
          <w:szCs w:val="20"/>
        </w:rPr>
        <w:t xml:space="preserve">Melissa Reichert, </w:t>
      </w:r>
      <w:r w:rsidR="00396801">
        <w:rPr>
          <w:rFonts w:ascii="Arial" w:eastAsia="Times New Roman" w:hAnsi="Arial" w:cs="Arial"/>
          <w:sz w:val="20"/>
          <w:szCs w:val="20"/>
        </w:rPr>
        <w:t xml:space="preserve">Heart of Wisconsin Chamber of Commerce; </w:t>
      </w:r>
      <w:r w:rsidR="00527C76">
        <w:rPr>
          <w:rFonts w:ascii="Arial" w:eastAsia="Times New Roman" w:hAnsi="Arial" w:cs="Arial"/>
          <w:sz w:val="20"/>
          <w:szCs w:val="20"/>
        </w:rPr>
        <w:t>Gus Mancuso,</w:t>
      </w:r>
      <w:r w:rsidR="00C508C5">
        <w:rPr>
          <w:rFonts w:ascii="Arial" w:eastAsia="Times New Roman" w:hAnsi="Arial" w:cs="Arial"/>
          <w:sz w:val="20"/>
          <w:szCs w:val="20"/>
        </w:rPr>
        <w:t xml:space="preserve"> REGI;</w:t>
      </w:r>
      <w:r w:rsidR="00527C76">
        <w:rPr>
          <w:rFonts w:ascii="Arial" w:eastAsia="Times New Roman" w:hAnsi="Arial" w:cs="Arial"/>
          <w:sz w:val="20"/>
          <w:szCs w:val="20"/>
        </w:rPr>
        <w:t xml:space="preserve"> Joe Terry,</w:t>
      </w:r>
      <w:r w:rsidR="00C508C5">
        <w:rPr>
          <w:rFonts w:ascii="Arial" w:eastAsia="Times New Roman" w:hAnsi="Arial" w:cs="Arial"/>
          <w:sz w:val="20"/>
          <w:szCs w:val="20"/>
        </w:rPr>
        <w:t xml:space="preserve"> Village of Port Edwards; </w:t>
      </w:r>
      <w:r w:rsidR="00527C76">
        <w:rPr>
          <w:rFonts w:ascii="Arial" w:eastAsia="Times New Roman" w:hAnsi="Arial" w:cs="Arial"/>
          <w:sz w:val="20"/>
          <w:szCs w:val="20"/>
        </w:rPr>
        <w:t xml:space="preserve"> Kelly Ryan</w:t>
      </w:r>
      <w:r w:rsidR="00C508C5">
        <w:rPr>
          <w:rFonts w:ascii="Arial" w:eastAsia="Times New Roman" w:hAnsi="Arial" w:cs="Arial"/>
          <w:sz w:val="20"/>
          <w:szCs w:val="20"/>
        </w:rPr>
        <w:t xml:space="preserve">, </w:t>
      </w:r>
      <w:proofErr w:type="spellStart"/>
      <w:r w:rsidR="00C508C5">
        <w:rPr>
          <w:rFonts w:ascii="Arial" w:eastAsia="Times New Roman" w:hAnsi="Arial" w:cs="Arial"/>
          <w:sz w:val="20"/>
          <w:szCs w:val="20"/>
        </w:rPr>
        <w:t>Incourage</w:t>
      </w:r>
      <w:proofErr w:type="spellEnd"/>
      <w:r w:rsidR="00C508C5">
        <w:rPr>
          <w:rFonts w:ascii="Arial" w:eastAsia="Times New Roman" w:hAnsi="Arial" w:cs="Arial"/>
          <w:sz w:val="20"/>
          <w:szCs w:val="20"/>
        </w:rPr>
        <w:t xml:space="preserve"> Foundation</w:t>
      </w:r>
    </w:p>
    <w:p w:rsidR="006216B3" w:rsidRPr="002D114C" w:rsidRDefault="006216B3" w:rsidP="00D56E98">
      <w:pPr>
        <w:rPr>
          <w:rFonts w:ascii="Times New Roman" w:eastAsia="Times New Roman" w:hAnsi="Times New Roman" w:cs="Times New Roman"/>
          <w:sz w:val="24"/>
          <w:szCs w:val="24"/>
        </w:rPr>
      </w:pPr>
    </w:p>
    <w:p w:rsidR="002D3903" w:rsidRPr="00527C76" w:rsidRDefault="00D56E98" w:rsidP="00527C76">
      <w:pPr>
        <w:numPr>
          <w:ilvl w:val="0"/>
          <w:numId w:val="1"/>
        </w:numPr>
        <w:rPr>
          <w:rFonts w:ascii="Arial" w:eastAsia="Times New Roman" w:hAnsi="Arial" w:cs="Arial"/>
          <w:sz w:val="20"/>
          <w:szCs w:val="20"/>
        </w:rPr>
      </w:pPr>
      <w:r w:rsidRPr="00527C76">
        <w:rPr>
          <w:rFonts w:ascii="Arial" w:eastAsia="Times New Roman" w:hAnsi="Arial" w:cs="Arial"/>
          <w:b/>
          <w:sz w:val="20"/>
          <w:szCs w:val="20"/>
        </w:rPr>
        <w:t>Call to Order.</w:t>
      </w:r>
      <w:r w:rsidRPr="00527C76">
        <w:rPr>
          <w:rFonts w:ascii="Arial" w:eastAsia="Times New Roman" w:hAnsi="Arial" w:cs="Arial"/>
          <w:sz w:val="20"/>
          <w:szCs w:val="20"/>
        </w:rPr>
        <w:t xml:space="preserve">  </w:t>
      </w:r>
      <w:r w:rsidR="007D6382" w:rsidRPr="00527C76">
        <w:rPr>
          <w:rFonts w:ascii="Arial" w:eastAsia="Times New Roman" w:hAnsi="Arial" w:cs="Arial"/>
          <w:sz w:val="20"/>
          <w:szCs w:val="20"/>
        </w:rPr>
        <w:t>Chair</w:t>
      </w:r>
      <w:r w:rsidR="00CD38EF" w:rsidRPr="00527C76">
        <w:rPr>
          <w:rFonts w:ascii="Arial" w:eastAsia="Times New Roman" w:hAnsi="Arial" w:cs="Arial"/>
          <w:sz w:val="20"/>
          <w:szCs w:val="20"/>
        </w:rPr>
        <w:t xml:space="preserve"> </w:t>
      </w:r>
      <w:r w:rsidR="007D6382" w:rsidRPr="00527C76">
        <w:rPr>
          <w:rFonts w:ascii="Arial" w:eastAsia="Times New Roman" w:hAnsi="Arial" w:cs="Arial"/>
          <w:sz w:val="20"/>
          <w:szCs w:val="20"/>
        </w:rPr>
        <w:t>Hilde Henkel</w:t>
      </w:r>
      <w:r w:rsidRPr="00527C76">
        <w:rPr>
          <w:rFonts w:ascii="Arial" w:eastAsia="Times New Roman" w:hAnsi="Arial" w:cs="Arial"/>
          <w:sz w:val="20"/>
          <w:szCs w:val="20"/>
        </w:rPr>
        <w:t xml:space="preserve"> called the CEED meeting to order at 9:</w:t>
      </w:r>
      <w:r w:rsidR="00527C76" w:rsidRPr="00527C76">
        <w:rPr>
          <w:rFonts w:ascii="Arial" w:eastAsia="Times New Roman" w:hAnsi="Arial" w:cs="Arial"/>
          <w:sz w:val="20"/>
          <w:szCs w:val="20"/>
        </w:rPr>
        <w:t>00</w:t>
      </w:r>
      <w:r w:rsidRPr="00527C76">
        <w:rPr>
          <w:rFonts w:ascii="Arial" w:eastAsia="Times New Roman" w:hAnsi="Arial" w:cs="Arial"/>
          <w:sz w:val="20"/>
          <w:szCs w:val="20"/>
        </w:rPr>
        <w:t xml:space="preserve"> a.m.</w:t>
      </w:r>
      <w:r w:rsidR="00935FD7" w:rsidRPr="00527C76">
        <w:rPr>
          <w:rFonts w:ascii="Arial" w:eastAsia="Times New Roman" w:hAnsi="Arial" w:cs="Arial"/>
          <w:sz w:val="20"/>
          <w:szCs w:val="20"/>
        </w:rPr>
        <w:t xml:space="preserve">  </w:t>
      </w:r>
    </w:p>
    <w:p w:rsidR="002D3903" w:rsidRPr="004D51E0" w:rsidRDefault="002D3903" w:rsidP="009C4B4B">
      <w:pPr>
        <w:ind w:left="1080"/>
        <w:rPr>
          <w:rFonts w:ascii="Arial" w:eastAsia="Times New Roman" w:hAnsi="Arial" w:cs="Arial"/>
          <w:sz w:val="20"/>
          <w:szCs w:val="20"/>
        </w:rPr>
      </w:pPr>
    </w:p>
    <w:p w:rsidR="0050543C" w:rsidRPr="00935FD7" w:rsidRDefault="00D56E98" w:rsidP="00B915BD">
      <w:pPr>
        <w:ind w:left="360"/>
        <w:rPr>
          <w:rFonts w:ascii="Arial" w:eastAsia="Arial" w:hAnsi="Arial" w:cs="Arial"/>
          <w:b/>
          <w:bCs/>
          <w:spacing w:val="-5"/>
          <w:sz w:val="20"/>
          <w:szCs w:val="20"/>
        </w:rPr>
      </w:pPr>
      <w:proofErr w:type="gramStart"/>
      <w:r w:rsidRPr="00154F84">
        <w:rPr>
          <w:rFonts w:ascii="Arial" w:eastAsia="Times New Roman" w:hAnsi="Arial" w:cs="Arial"/>
          <w:b/>
          <w:sz w:val="20"/>
          <w:szCs w:val="20"/>
        </w:rPr>
        <w:t>Public Comment.</w:t>
      </w:r>
      <w:proofErr w:type="gramEnd"/>
      <w:r w:rsidRPr="00154F84">
        <w:rPr>
          <w:rFonts w:ascii="Arial" w:eastAsia="Times New Roman" w:hAnsi="Arial" w:cs="Arial"/>
          <w:sz w:val="20"/>
          <w:szCs w:val="20"/>
        </w:rPr>
        <w:t xml:space="preserve">  </w:t>
      </w:r>
      <w:r w:rsidR="00B915BD">
        <w:rPr>
          <w:rFonts w:ascii="Arial" w:eastAsia="Times New Roman" w:hAnsi="Arial" w:cs="Arial"/>
          <w:sz w:val="20"/>
          <w:szCs w:val="20"/>
        </w:rPr>
        <w:t>(</w:t>
      </w:r>
      <w:proofErr w:type="gramStart"/>
      <w:r w:rsidR="00B915BD">
        <w:rPr>
          <w:rFonts w:ascii="Arial" w:eastAsia="Times New Roman" w:hAnsi="Arial" w:cs="Arial"/>
          <w:sz w:val="20"/>
          <w:szCs w:val="20"/>
        </w:rPr>
        <w:t>brief</w:t>
      </w:r>
      <w:proofErr w:type="gramEnd"/>
      <w:r w:rsidR="00B915BD">
        <w:rPr>
          <w:rFonts w:ascii="Arial" w:eastAsia="Times New Roman" w:hAnsi="Arial" w:cs="Arial"/>
          <w:sz w:val="20"/>
          <w:szCs w:val="20"/>
        </w:rPr>
        <w:t xml:space="preserve"> comments/statements regarding committee business)</w:t>
      </w:r>
    </w:p>
    <w:p w:rsidR="00935FD7" w:rsidRDefault="00935FD7" w:rsidP="00935FD7">
      <w:pPr>
        <w:ind w:left="360"/>
        <w:rPr>
          <w:rFonts w:ascii="Arial" w:eastAsia="Times New Roman" w:hAnsi="Arial" w:cs="Arial"/>
          <w:sz w:val="20"/>
          <w:szCs w:val="20"/>
        </w:rPr>
      </w:pPr>
    </w:p>
    <w:p w:rsidR="00C508C5" w:rsidRDefault="00C508C5" w:rsidP="00935FD7">
      <w:pPr>
        <w:ind w:left="360"/>
        <w:rPr>
          <w:rFonts w:ascii="Arial" w:eastAsia="Times New Roman" w:hAnsi="Arial" w:cs="Arial"/>
          <w:sz w:val="20"/>
          <w:szCs w:val="20"/>
        </w:rPr>
      </w:pPr>
      <w:r>
        <w:rPr>
          <w:rFonts w:ascii="Arial" w:eastAsia="Times New Roman" w:hAnsi="Arial" w:cs="Arial"/>
          <w:sz w:val="20"/>
          <w:szCs w:val="20"/>
        </w:rPr>
        <w:t>No public comment this month.</w:t>
      </w:r>
    </w:p>
    <w:p w:rsidR="000317A1" w:rsidRDefault="000317A1" w:rsidP="00935FD7">
      <w:pPr>
        <w:ind w:left="360"/>
        <w:rPr>
          <w:rFonts w:ascii="Arial" w:eastAsia="Times New Roman" w:hAnsi="Arial" w:cs="Arial"/>
          <w:sz w:val="20"/>
          <w:szCs w:val="20"/>
        </w:rPr>
      </w:pPr>
    </w:p>
    <w:p w:rsidR="00D56E98" w:rsidRPr="00CD38EF" w:rsidRDefault="00D56E98" w:rsidP="00D56E98">
      <w:pPr>
        <w:numPr>
          <w:ilvl w:val="0"/>
          <w:numId w:val="1"/>
        </w:numPr>
        <w:rPr>
          <w:rFonts w:ascii="Arial" w:eastAsia="Times New Roman" w:hAnsi="Arial" w:cs="Arial"/>
          <w:sz w:val="20"/>
          <w:szCs w:val="20"/>
        </w:rPr>
      </w:pPr>
      <w:r>
        <w:rPr>
          <w:rFonts w:ascii="Arial" w:eastAsia="Times New Roman" w:hAnsi="Arial" w:cs="Arial"/>
          <w:b/>
          <w:sz w:val="20"/>
          <w:szCs w:val="20"/>
        </w:rPr>
        <w:t>Review Correspondence.</w:t>
      </w:r>
    </w:p>
    <w:p w:rsidR="00CD38EF" w:rsidRDefault="006216B3" w:rsidP="00CD38EF">
      <w:pPr>
        <w:pStyle w:val="ListParagraph"/>
        <w:rPr>
          <w:rFonts w:ascii="Arial" w:eastAsia="Times New Roman" w:hAnsi="Arial" w:cs="Arial"/>
          <w:sz w:val="20"/>
          <w:szCs w:val="20"/>
        </w:rPr>
      </w:pPr>
      <w:r>
        <w:rPr>
          <w:rFonts w:ascii="Arial" w:eastAsia="Times New Roman" w:hAnsi="Arial" w:cs="Arial"/>
          <w:sz w:val="20"/>
          <w:szCs w:val="20"/>
        </w:rPr>
        <w:t xml:space="preserve">There was no </w:t>
      </w:r>
      <w:r w:rsidR="00B915BD">
        <w:rPr>
          <w:rFonts w:ascii="Arial" w:eastAsia="Times New Roman" w:hAnsi="Arial" w:cs="Arial"/>
          <w:sz w:val="20"/>
          <w:szCs w:val="20"/>
        </w:rPr>
        <w:t xml:space="preserve">public </w:t>
      </w:r>
      <w:r>
        <w:rPr>
          <w:rFonts w:ascii="Arial" w:eastAsia="Times New Roman" w:hAnsi="Arial" w:cs="Arial"/>
          <w:sz w:val="20"/>
          <w:szCs w:val="20"/>
        </w:rPr>
        <w:t>correspondence for review.</w:t>
      </w:r>
      <w:r w:rsidR="00B915BD">
        <w:rPr>
          <w:rFonts w:ascii="Arial" w:eastAsia="Times New Roman" w:hAnsi="Arial" w:cs="Arial"/>
          <w:sz w:val="20"/>
          <w:szCs w:val="20"/>
        </w:rPr>
        <w:t xml:space="preserve">  Chair Henkel reported that she and Robert Ashbeck had been appointed to the </w:t>
      </w:r>
      <w:r w:rsidR="00CE0F16">
        <w:rPr>
          <w:rFonts w:ascii="Arial" w:eastAsia="Times New Roman" w:hAnsi="Arial" w:cs="Arial"/>
          <w:sz w:val="20"/>
          <w:szCs w:val="20"/>
        </w:rPr>
        <w:t>Ad hoc Committee on Manure</w:t>
      </w:r>
      <w:r w:rsidR="00B915BD">
        <w:rPr>
          <w:rFonts w:ascii="Arial" w:eastAsia="Times New Roman" w:hAnsi="Arial" w:cs="Arial"/>
          <w:sz w:val="20"/>
          <w:szCs w:val="20"/>
        </w:rPr>
        <w:t xml:space="preserve"> Irrigation.</w:t>
      </w:r>
    </w:p>
    <w:p w:rsidR="00D56E98" w:rsidRDefault="00D56E98" w:rsidP="00D56E98">
      <w:pPr>
        <w:pStyle w:val="ListParagraph"/>
        <w:rPr>
          <w:rFonts w:ascii="Arial" w:eastAsia="Times New Roman" w:hAnsi="Arial" w:cs="Arial"/>
          <w:sz w:val="20"/>
          <w:szCs w:val="20"/>
        </w:rPr>
      </w:pPr>
    </w:p>
    <w:p w:rsidR="002917CB" w:rsidRPr="002917CB" w:rsidRDefault="00B866A2" w:rsidP="006216B3">
      <w:pPr>
        <w:pStyle w:val="ListParagraph"/>
        <w:numPr>
          <w:ilvl w:val="0"/>
          <w:numId w:val="1"/>
        </w:numPr>
        <w:rPr>
          <w:rFonts w:ascii="Arial" w:eastAsia="Times New Roman" w:hAnsi="Arial" w:cs="Arial"/>
          <w:i/>
          <w:sz w:val="20"/>
          <w:szCs w:val="20"/>
        </w:rPr>
      </w:pPr>
      <w:r w:rsidRPr="000C0456">
        <w:rPr>
          <w:rFonts w:ascii="Arial" w:eastAsia="Times New Roman" w:hAnsi="Arial" w:cs="Arial"/>
          <w:b/>
          <w:sz w:val="20"/>
          <w:szCs w:val="20"/>
        </w:rPr>
        <w:t>C</w:t>
      </w:r>
      <w:r w:rsidR="00D56E98" w:rsidRPr="000C0456">
        <w:rPr>
          <w:rFonts w:ascii="Arial" w:eastAsia="Times New Roman" w:hAnsi="Arial" w:cs="Arial"/>
          <w:b/>
          <w:sz w:val="20"/>
          <w:szCs w:val="20"/>
        </w:rPr>
        <w:t>onsent Agenda.</w:t>
      </w:r>
      <w:r w:rsidR="00D56E98" w:rsidRPr="000C0456">
        <w:rPr>
          <w:rFonts w:ascii="Arial" w:eastAsia="Times New Roman" w:hAnsi="Arial" w:cs="Arial"/>
          <w:sz w:val="20"/>
          <w:szCs w:val="20"/>
        </w:rPr>
        <w:t xml:space="preserve">  The Consent Agenda included the following Items:  1) minutes of </w:t>
      </w:r>
      <w:r w:rsidR="006216B3">
        <w:rPr>
          <w:rFonts w:ascii="Arial" w:eastAsia="Times New Roman" w:hAnsi="Arial" w:cs="Arial"/>
          <w:sz w:val="20"/>
          <w:szCs w:val="20"/>
        </w:rPr>
        <w:t xml:space="preserve">the </w:t>
      </w:r>
      <w:r w:rsidR="00B915BD">
        <w:rPr>
          <w:rFonts w:ascii="Arial" w:eastAsia="Times New Roman" w:hAnsi="Arial" w:cs="Arial"/>
          <w:sz w:val="20"/>
          <w:szCs w:val="20"/>
        </w:rPr>
        <w:t>August 6, 2014 &amp; August 13</w:t>
      </w:r>
      <w:r w:rsidR="006F5198">
        <w:rPr>
          <w:rFonts w:ascii="Arial" w:eastAsia="Times New Roman" w:hAnsi="Arial" w:cs="Arial"/>
          <w:sz w:val="20"/>
          <w:szCs w:val="20"/>
        </w:rPr>
        <w:t>, 2014</w:t>
      </w:r>
      <w:r w:rsidR="00D56E98" w:rsidRPr="000C0456">
        <w:rPr>
          <w:rFonts w:ascii="Arial" w:eastAsia="Times New Roman" w:hAnsi="Arial" w:cs="Arial"/>
          <w:sz w:val="20"/>
          <w:szCs w:val="20"/>
        </w:rPr>
        <w:t xml:space="preserve"> CEED meeting, 2) bills from</w:t>
      </w:r>
      <w:r w:rsidR="001249D8" w:rsidRPr="000C0456">
        <w:rPr>
          <w:rFonts w:ascii="Arial" w:eastAsia="Times New Roman" w:hAnsi="Arial" w:cs="Arial"/>
          <w:sz w:val="20"/>
          <w:szCs w:val="20"/>
        </w:rPr>
        <w:t xml:space="preserve"> Planning &amp; Zoning, </w:t>
      </w:r>
      <w:r w:rsidR="00D56E98" w:rsidRPr="000C0456">
        <w:rPr>
          <w:rFonts w:ascii="Arial" w:eastAsia="Times New Roman" w:hAnsi="Arial" w:cs="Arial"/>
          <w:sz w:val="20"/>
          <w:szCs w:val="20"/>
        </w:rPr>
        <w:t>UW Extension and Land Conservation and 3) staff activity reports</w:t>
      </w:r>
      <w:r w:rsidR="006216B3">
        <w:rPr>
          <w:rFonts w:ascii="Arial" w:eastAsia="Times New Roman" w:hAnsi="Arial" w:cs="Arial"/>
          <w:sz w:val="20"/>
          <w:szCs w:val="20"/>
        </w:rPr>
        <w:t xml:space="preserve"> from Jason Grueneberg, Julie Akey, Jeff Brewbaker, Justin Conner, Jerry Storke, Tracy Arnold, Peter Manley, Matt Lippert, Teri Lessig, Sara Siegel, Jodi Friday, Chris Viau, Kyli Brown, and Christine Hollar</w:t>
      </w:r>
      <w:r w:rsidR="001249D8" w:rsidRPr="000C0456">
        <w:rPr>
          <w:rFonts w:ascii="Arial" w:eastAsia="Times New Roman" w:hAnsi="Arial" w:cs="Arial"/>
          <w:sz w:val="20"/>
          <w:szCs w:val="20"/>
        </w:rPr>
        <w:t xml:space="preserve">.   </w:t>
      </w:r>
    </w:p>
    <w:p w:rsidR="002917CB" w:rsidRDefault="002917CB" w:rsidP="002917CB">
      <w:pPr>
        <w:pStyle w:val="ListParagraph"/>
        <w:ind w:left="360"/>
        <w:rPr>
          <w:rFonts w:ascii="Arial" w:eastAsia="Times New Roman" w:hAnsi="Arial" w:cs="Arial"/>
          <w:i/>
          <w:sz w:val="20"/>
          <w:szCs w:val="20"/>
        </w:rPr>
      </w:pPr>
    </w:p>
    <w:p w:rsidR="00D56E98" w:rsidRPr="002917CB" w:rsidRDefault="00D56E98" w:rsidP="002917CB">
      <w:pPr>
        <w:pStyle w:val="ListParagraph"/>
        <w:pBdr>
          <w:top w:val="single" w:sz="4" w:space="1" w:color="auto"/>
          <w:left w:val="single" w:sz="4" w:space="4" w:color="auto"/>
          <w:bottom w:val="single" w:sz="4" w:space="1" w:color="auto"/>
          <w:right w:val="single" w:sz="4" w:space="4" w:color="auto"/>
        </w:pBdr>
        <w:ind w:left="360"/>
        <w:rPr>
          <w:rFonts w:ascii="Arial" w:eastAsia="Times New Roman" w:hAnsi="Arial" w:cs="Arial"/>
          <w:i/>
          <w:sz w:val="20"/>
          <w:szCs w:val="20"/>
        </w:rPr>
      </w:pPr>
      <w:r w:rsidRPr="002917CB">
        <w:rPr>
          <w:rFonts w:ascii="Arial" w:eastAsia="Times New Roman" w:hAnsi="Arial" w:cs="Arial"/>
          <w:i/>
          <w:sz w:val="20"/>
          <w:szCs w:val="20"/>
        </w:rPr>
        <w:t>Motion by</w:t>
      </w:r>
      <w:r w:rsidR="00860E56" w:rsidRPr="002917CB">
        <w:rPr>
          <w:rFonts w:ascii="Arial" w:eastAsia="Times New Roman" w:hAnsi="Arial" w:cs="Arial"/>
          <w:i/>
          <w:sz w:val="20"/>
          <w:szCs w:val="20"/>
        </w:rPr>
        <w:t xml:space="preserve"> </w:t>
      </w:r>
      <w:r w:rsidR="00B915BD">
        <w:rPr>
          <w:rFonts w:ascii="Arial" w:eastAsia="Times New Roman" w:hAnsi="Arial" w:cs="Arial"/>
          <w:i/>
          <w:sz w:val="20"/>
          <w:szCs w:val="20"/>
        </w:rPr>
        <w:t>Gerald Nelson</w:t>
      </w:r>
      <w:r w:rsidRPr="002917CB">
        <w:rPr>
          <w:rFonts w:ascii="Arial" w:eastAsia="Times New Roman" w:hAnsi="Arial" w:cs="Arial"/>
          <w:i/>
          <w:sz w:val="20"/>
          <w:szCs w:val="20"/>
        </w:rPr>
        <w:t xml:space="preserve"> to approve and accept the </w:t>
      </w:r>
      <w:r w:rsidR="00B915BD">
        <w:rPr>
          <w:rFonts w:ascii="Arial" w:eastAsia="Times New Roman" w:hAnsi="Arial" w:cs="Arial"/>
          <w:i/>
          <w:sz w:val="20"/>
          <w:szCs w:val="20"/>
        </w:rPr>
        <w:t>August 6,</w:t>
      </w:r>
      <w:r w:rsidR="00EF2DE1">
        <w:rPr>
          <w:rFonts w:ascii="Arial" w:eastAsia="Times New Roman" w:hAnsi="Arial" w:cs="Arial"/>
          <w:i/>
          <w:sz w:val="20"/>
          <w:szCs w:val="20"/>
        </w:rPr>
        <w:t xml:space="preserve"> 2014 &amp; </w:t>
      </w:r>
      <w:r w:rsidR="00B915BD">
        <w:rPr>
          <w:rFonts w:ascii="Arial" w:eastAsia="Times New Roman" w:hAnsi="Arial" w:cs="Arial"/>
          <w:i/>
          <w:sz w:val="20"/>
          <w:szCs w:val="20"/>
        </w:rPr>
        <w:t>August 13</w:t>
      </w:r>
      <w:r w:rsidR="00EF2DE1">
        <w:rPr>
          <w:rFonts w:ascii="Arial" w:eastAsia="Times New Roman" w:hAnsi="Arial" w:cs="Arial"/>
          <w:i/>
          <w:sz w:val="20"/>
          <w:szCs w:val="20"/>
        </w:rPr>
        <w:t>, 2014</w:t>
      </w:r>
      <w:r w:rsidR="00860E56" w:rsidRPr="002917CB">
        <w:rPr>
          <w:rFonts w:ascii="Arial" w:eastAsia="Times New Roman" w:hAnsi="Arial" w:cs="Arial"/>
          <w:i/>
          <w:sz w:val="20"/>
          <w:szCs w:val="20"/>
        </w:rPr>
        <w:t xml:space="preserve"> CEED</w:t>
      </w:r>
      <w:r w:rsidRPr="002917CB">
        <w:rPr>
          <w:rFonts w:ascii="Arial" w:eastAsia="Times New Roman" w:hAnsi="Arial" w:cs="Arial"/>
          <w:i/>
          <w:sz w:val="20"/>
          <w:szCs w:val="20"/>
        </w:rPr>
        <w:t xml:space="preserve"> minutes </w:t>
      </w:r>
      <w:r w:rsidR="001249D8" w:rsidRPr="002917CB">
        <w:rPr>
          <w:rFonts w:ascii="Arial" w:eastAsia="Times New Roman" w:hAnsi="Arial" w:cs="Arial"/>
          <w:i/>
          <w:sz w:val="20"/>
          <w:szCs w:val="20"/>
        </w:rPr>
        <w:t xml:space="preserve">and staff activity reports from Planning &amp; Zoning, Land Conservation, and UW Extension </w:t>
      </w:r>
      <w:r w:rsidR="00860E56" w:rsidRPr="002917CB">
        <w:rPr>
          <w:rFonts w:ascii="Arial" w:eastAsia="Times New Roman" w:hAnsi="Arial" w:cs="Arial"/>
          <w:i/>
          <w:sz w:val="20"/>
          <w:szCs w:val="20"/>
        </w:rPr>
        <w:t>as presented</w:t>
      </w:r>
      <w:r w:rsidR="0084345F" w:rsidRPr="002917CB">
        <w:rPr>
          <w:rFonts w:ascii="Arial" w:eastAsia="Times New Roman" w:hAnsi="Arial" w:cs="Arial"/>
          <w:i/>
          <w:sz w:val="20"/>
          <w:szCs w:val="20"/>
        </w:rPr>
        <w:t xml:space="preserve"> and to accept the bills as presented from </w:t>
      </w:r>
      <w:r w:rsidR="002917CB">
        <w:rPr>
          <w:rFonts w:ascii="Arial" w:eastAsia="Times New Roman" w:hAnsi="Arial" w:cs="Arial"/>
          <w:i/>
          <w:sz w:val="20"/>
          <w:szCs w:val="20"/>
        </w:rPr>
        <w:t xml:space="preserve">Planning &amp; Zoning, </w:t>
      </w:r>
      <w:r w:rsidR="0084345F" w:rsidRPr="002917CB">
        <w:rPr>
          <w:rFonts w:ascii="Arial" w:eastAsia="Times New Roman" w:hAnsi="Arial" w:cs="Arial"/>
          <w:i/>
          <w:sz w:val="20"/>
          <w:szCs w:val="20"/>
        </w:rPr>
        <w:t>Land Conservation and UW Extension</w:t>
      </w:r>
      <w:r w:rsidR="00860E56" w:rsidRPr="002917CB">
        <w:rPr>
          <w:rFonts w:ascii="Arial" w:eastAsia="Times New Roman" w:hAnsi="Arial" w:cs="Arial"/>
          <w:i/>
          <w:sz w:val="20"/>
          <w:szCs w:val="20"/>
        </w:rPr>
        <w:t xml:space="preserve">.  </w:t>
      </w:r>
      <w:proofErr w:type="gramStart"/>
      <w:r w:rsidR="00860E56" w:rsidRPr="002917CB">
        <w:rPr>
          <w:rFonts w:ascii="Arial" w:eastAsia="Times New Roman" w:hAnsi="Arial" w:cs="Arial"/>
          <w:i/>
          <w:sz w:val="20"/>
          <w:szCs w:val="20"/>
        </w:rPr>
        <w:t xml:space="preserve">Second by </w:t>
      </w:r>
      <w:r w:rsidR="00B915BD">
        <w:rPr>
          <w:rFonts w:ascii="Arial" w:eastAsia="Times New Roman" w:hAnsi="Arial" w:cs="Arial"/>
          <w:i/>
          <w:sz w:val="20"/>
          <w:szCs w:val="20"/>
        </w:rPr>
        <w:t>Bill Leichtnam</w:t>
      </w:r>
      <w:r w:rsidR="00860E56" w:rsidRPr="002917CB">
        <w:rPr>
          <w:rFonts w:ascii="Arial" w:eastAsia="Times New Roman" w:hAnsi="Arial" w:cs="Arial"/>
          <w:i/>
          <w:sz w:val="20"/>
          <w:szCs w:val="20"/>
        </w:rPr>
        <w:t>.</w:t>
      </w:r>
      <w:proofErr w:type="gramEnd"/>
      <w:r w:rsidR="00860E56" w:rsidRPr="002917CB">
        <w:rPr>
          <w:rFonts w:ascii="Arial" w:eastAsia="Times New Roman" w:hAnsi="Arial" w:cs="Arial"/>
          <w:i/>
          <w:sz w:val="20"/>
          <w:szCs w:val="20"/>
        </w:rPr>
        <w:t xml:space="preserve">  Motion carried unanimously</w:t>
      </w:r>
      <w:r w:rsidRPr="002917CB">
        <w:rPr>
          <w:rFonts w:ascii="Arial" w:eastAsia="Times New Roman" w:hAnsi="Arial" w:cs="Arial"/>
          <w:i/>
          <w:sz w:val="20"/>
          <w:szCs w:val="20"/>
        </w:rPr>
        <w:t>.</w:t>
      </w:r>
    </w:p>
    <w:p w:rsidR="00860E56" w:rsidRDefault="001249D8" w:rsidP="00D56E98">
      <w:pPr>
        <w:rPr>
          <w:rFonts w:ascii="Arial" w:eastAsia="Times New Roman" w:hAnsi="Arial" w:cs="Arial"/>
          <w:sz w:val="20"/>
          <w:szCs w:val="20"/>
        </w:rPr>
      </w:pPr>
      <w:r>
        <w:rPr>
          <w:rFonts w:ascii="Arial" w:eastAsia="Times New Roman" w:hAnsi="Arial" w:cs="Arial"/>
          <w:sz w:val="20"/>
          <w:szCs w:val="20"/>
        </w:rPr>
        <w:t xml:space="preserve">  </w:t>
      </w:r>
    </w:p>
    <w:p w:rsidR="0061685D" w:rsidRDefault="0061685D" w:rsidP="008C2356">
      <w:pPr>
        <w:ind w:left="1080"/>
        <w:rPr>
          <w:rFonts w:ascii="Arial" w:eastAsia="Times New Roman" w:hAnsi="Arial" w:cs="Arial"/>
          <w:sz w:val="20"/>
          <w:szCs w:val="20"/>
        </w:rPr>
      </w:pPr>
    </w:p>
    <w:p w:rsidR="00D56E98" w:rsidRPr="007D71AF" w:rsidRDefault="00D56E98" w:rsidP="00D56E98">
      <w:pPr>
        <w:numPr>
          <w:ilvl w:val="0"/>
          <w:numId w:val="1"/>
        </w:numPr>
        <w:rPr>
          <w:rFonts w:ascii="Arial" w:eastAsia="Times New Roman" w:hAnsi="Arial" w:cs="Arial"/>
          <w:b/>
          <w:sz w:val="20"/>
          <w:szCs w:val="20"/>
        </w:rPr>
      </w:pPr>
      <w:r>
        <w:rPr>
          <w:rFonts w:ascii="Arial" w:eastAsia="Times New Roman" w:hAnsi="Arial" w:cs="Arial"/>
          <w:b/>
          <w:sz w:val="20"/>
          <w:szCs w:val="20"/>
        </w:rPr>
        <w:t>Risk and Injury Report.</w:t>
      </w:r>
      <w:r>
        <w:rPr>
          <w:rFonts w:ascii="Arial" w:eastAsia="Times New Roman" w:hAnsi="Arial" w:cs="Arial"/>
          <w:sz w:val="20"/>
          <w:szCs w:val="20"/>
        </w:rPr>
        <w:t xml:space="preserve">  </w:t>
      </w:r>
      <w:r w:rsidR="00494222">
        <w:rPr>
          <w:rFonts w:ascii="Arial" w:eastAsia="Times New Roman" w:hAnsi="Arial" w:cs="Arial"/>
          <w:sz w:val="20"/>
          <w:szCs w:val="20"/>
        </w:rPr>
        <w:t>Nothing</w:t>
      </w:r>
      <w:r>
        <w:rPr>
          <w:rFonts w:ascii="Arial" w:eastAsia="Times New Roman" w:hAnsi="Arial" w:cs="Arial"/>
          <w:sz w:val="20"/>
          <w:szCs w:val="20"/>
        </w:rPr>
        <w:t xml:space="preserve"> to report this month.</w:t>
      </w:r>
    </w:p>
    <w:p w:rsidR="007D71AF" w:rsidRPr="00C86927" w:rsidRDefault="007D71AF" w:rsidP="007D71AF">
      <w:pPr>
        <w:ind w:left="360"/>
        <w:rPr>
          <w:rFonts w:ascii="Arial" w:eastAsia="Times New Roman" w:hAnsi="Arial" w:cs="Arial"/>
          <w:b/>
          <w:sz w:val="20"/>
          <w:szCs w:val="20"/>
        </w:rPr>
      </w:pPr>
    </w:p>
    <w:p w:rsidR="007D71AF" w:rsidRPr="00DA0ADC" w:rsidRDefault="00EF2DE1" w:rsidP="007D71AF">
      <w:pPr>
        <w:pStyle w:val="ListParagraph"/>
        <w:numPr>
          <w:ilvl w:val="0"/>
          <w:numId w:val="1"/>
        </w:numPr>
        <w:rPr>
          <w:rFonts w:ascii="Arial" w:eastAsia="Times New Roman" w:hAnsi="Arial" w:cs="Arial"/>
          <w:sz w:val="20"/>
          <w:szCs w:val="20"/>
        </w:rPr>
      </w:pPr>
      <w:r>
        <w:rPr>
          <w:rFonts w:ascii="Arial" w:eastAsia="Times New Roman" w:hAnsi="Arial" w:cs="Arial"/>
          <w:b/>
          <w:sz w:val="20"/>
          <w:szCs w:val="20"/>
        </w:rPr>
        <w:t>Land Conservation</w:t>
      </w:r>
    </w:p>
    <w:p w:rsidR="007D71AF" w:rsidRDefault="007D71AF" w:rsidP="007D71AF">
      <w:pPr>
        <w:ind w:left="360" w:firstLine="360"/>
        <w:rPr>
          <w:rFonts w:ascii="Arial" w:eastAsia="Times New Roman" w:hAnsi="Arial" w:cs="Arial"/>
          <w:sz w:val="20"/>
          <w:szCs w:val="20"/>
        </w:rPr>
      </w:pPr>
    </w:p>
    <w:p w:rsidR="007D71AF" w:rsidRPr="00EF2DE1" w:rsidRDefault="00B915BD" w:rsidP="007D71AF">
      <w:pPr>
        <w:pStyle w:val="ListParagraph"/>
        <w:numPr>
          <w:ilvl w:val="0"/>
          <w:numId w:val="14"/>
        </w:numPr>
        <w:rPr>
          <w:rFonts w:ascii="Arial" w:eastAsia="Times New Roman" w:hAnsi="Arial" w:cs="Arial"/>
          <w:sz w:val="20"/>
          <w:szCs w:val="20"/>
          <w:u w:val="single"/>
        </w:rPr>
      </w:pPr>
      <w:r>
        <w:rPr>
          <w:rFonts w:ascii="Arial" w:eastAsia="Times New Roman" w:hAnsi="Arial" w:cs="Arial"/>
          <w:sz w:val="20"/>
          <w:szCs w:val="20"/>
          <w:u w:val="single"/>
        </w:rPr>
        <w:t>Budget Update</w:t>
      </w:r>
    </w:p>
    <w:p w:rsidR="00EF2DE1" w:rsidRDefault="00EF2DE1" w:rsidP="00EF2DE1">
      <w:pPr>
        <w:rPr>
          <w:rFonts w:ascii="Arial" w:eastAsia="Times New Roman" w:hAnsi="Arial" w:cs="Arial"/>
          <w:sz w:val="20"/>
          <w:szCs w:val="20"/>
          <w:u w:val="single"/>
        </w:rPr>
      </w:pPr>
    </w:p>
    <w:p w:rsidR="00EF2DE1" w:rsidRPr="00EF2DE1" w:rsidRDefault="00B915BD" w:rsidP="00EF2DE1">
      <w:pPr>
        <w:ind w:left="1080"/>
        <w:rPr>
          <w:rFonts w:ascii="Arial" w:eastAsia="Times New Roman" w:hAnsi="Arial" w:cs="Arial"/>
          <w:sz w:val="20"/>
          <w:szCs w:val="20"/>
          <w:u w:val="single"/>
        </w:rPr>
      </w:pPr>
      <w:r>
        <w:rPr>
          <w:rFonts w:ascii="Arial" w:eastAsia="Times New Roman" w:hAnsi="Arial" w:cs="Arial"/>
          <w:sz w:val="20"/>
          <w:szCs w:val="20"/>
        </w:rPr>
        <w:t>Jerry Storke reported that he had met with the Executive Committee and the preliminary 2015 budgets for Land Conservation, DATCP Grant, Wildlife Damage Abatement, Non</w:t>
      </w:r>
      <w:r w:rsidR="00BE5B32">
        <w:rPr>
          <w:rFonts w:ascii="Arial" w:eastAsia="Times New Roman" w:hAnsi="Arial" w:cs="Arial"/>
          <w:sz w:val="20"/>
          <w:szCs w:val="20"/>
        </w:rPr>
        <w:t>-</w:t>
      </w:r>
      <w:r>
        <w:rPr>
          <w:rFonts w:ascii="Arial" w:eastAsia="Times New Roman" w:hAnsi="Arial" w:cs="Arial"/>
          <w:sz w:val="20"/>
          <w:szCs w:val="20"/>
        </w:rPr>
        <w:t>metallic Mining Reclamation, Yellow River Non-Point Source, Lan</w:t>
      </w:r>
      <w:r w:rsidR="00BE5B32">
        <w:rPr>
          <w:rFonts w:ascii="Arial" w:eastAsia="Times New Roman" w:hAnsi="Arial" w:cs="Arial"/>
          <w:sz w:val="20"/>
          <w:szCs w:val="20"/>
        </w:rPr>
        <w:t>d</w:t>
      </w:r>
      <w:r>
        <w:rPr>
          <w:rFonts w:ascii="Arial" w:eastAsia="Times New Roman" w:hAnsi="Arial" w:cs="Arial"/>
          <w:sz w:val="20"/>
          <w:szCs w:val="20"/>
        </w:rPr>
        <w:t xml:space="preserve"> Conservation Trust, and Permits and </w:t>
      </w:r>
      <w:r w:rsidR="00BE5B32">
        <w:rPr>
          <w:rFonts w:ascii="Arial" w:eastAsia="Times New Roman" w:hAnsi="Arial" w:cs="Arial"/>
          <w:sz w:val="20"/>
          <w:szCs w:val="20"/>
        </w:rPr>
        <w:t xml:space="preserve">Fines were approved as presented.  One observation made by the Executive Committee regarding the Non-metallic Mining budget was that the carryover from year to year was decreasing. Storke reported that in preparing the 2016 budget, provisions may need to be made to consider fee increases in the future.  </w:t>
      </w:r>
    </w:p>
    <w:p w:rsidR="007D71AF" w:rsidRDefault="007D71AF" w:rsidP="007D71AF">
      <w:pPr>
        <w:rPr>
          <w:rFonts w:ascii="Arial" w:eastAsia="Times New Roman" w:hAnsi="Arial" w:cs="Arial"/>
          <w:sz w:val="20"/>
          <w:szCs w:val="20"/>
          <w:u w:val="single"/>
        </w:rPr>
      </w:pPr>
    </w:p>
    <w:p w:rsidR="00CB3DD1" w:rsidRPr="00024C44" w:rsidRDefault="003B2D71" w:rsidP="00CB3DD1">
      <w:pPr>
        <w:pStyle w:val="ListParagraph"/>
        <w:numPr>
          <w:ilvl w:val="0"/>
          <w:numId w:val="14"/>
        </w:numPr>
        <w:rPr>
          <w:rFonts w:ascii="Arial" w:eastAsia="Times New Roman" w:hAnsi="Arial" w:cs="Arial"/>
          <w:sz w:val="20"/>
          <w:szCs w:val="20"/>
          <w:u w:val="single"/>
        </w:rPr>
      </w:pPr>
      <w:proofErr w:type="spellStart"/>
      <w:r>
        <w:rPr>
          <w:rFonts w:ascii="Arial" w:eastAsia="Times New Roman" w:hAnsi="Arial" w:cs="Arial"/>
          <w:sz w:val="20"/>
          <w:szCs w:val="20"/>
          <w:u w:val="single"/>
        </w:rPr>
        <w:t>Petenwell</w:t>
      </w:r>
      <w:proofErr w:type="spellEnd"/>
      <w:r>
        <w:rPr>
          <w:rFonts w:ascii="Arial" w:eastAsia="Times New Roman" w:hAnsi="Arial" w:cs="Arial"/>
          <w:sz w:val="20"/>
          <w:szCs w:val="20"/>
          <w:u w:val="single"/>
        </w:rPr>
        <w:t xml:space="preserve"> and Castle Rock Stewards</w:t>
      </w:r>
      <w:r w:rsidR="008E447F">
        <w:rPr>
          <w:rFonts w:ascii="Arial" w:eastAsia="Times New Roman" w:hAnsi="Arial" w:cs="Arial"/>
          <w:sz w:val="20"/>
          <w:szCs w:val="20"/>
          <w:u w:val="single"/>
        </w:rPr>
        <w:t xml:space="preserve"> Report</w:t>
      </w:r>
    </w:p>
    <w:p w:rsidR="00CB3DD1" w:rsidRPr="00DC490D" w:rsidRDefault="00CB3DD1" w:rsidP="00CB3DD1">
      <w:pPr>
        <w:ind w:left="1080"/>
        <w:rPr>
          <w:rFonts w:ascii="Arial" w:eastAsia="Times New Roman" w:hAnsi="Arial" w:cs="Arial"/>
          <w:i/>
          <w:sz w:val="20"/>
          <w:szCs w:val="20"/>
          <w:u w:val="single"/>
        </w:rPr>
      </w:pPr>
    </w:p>
    <w:p w:rsidR="00C508C5" w:rsidRDefault="00A7380E" w:rsidP="009772E8">
      <w:pPr>
        <w:ind w:left="1080"/>
        <w:rPr>
          <w:rFonts w:ascii="Arial" w:eastAsia="Times New Roman" w:hAnsi="Arial" w:cs="Arial"/>
          <w:sz w:val="20"/>
          <w:szCs w:val="20"/>
        </w:rPr>
      </w:pPr>
      <w:r>
        <w:rPr>
          <w:rFonts w:ascii="Arial" w:eastAsia="Times New Roman" w:hAnsi="Arial" w:cs="Arial"/>
          <w:sz w:val="20"/>
          <w:szCs w:val="20"/>
        </w:rPr>
        <w:t xml:space="preserve">Bill Leichtnam </w:t>
      </w:r>
      <w:r w:rsidR="008E447F">
        <w:rPr>
          <w:rFonts w:ascii="Arial" w:eastAsia="Times New Roman" w:hAnsi="Arial" w:cs="Arial"/>
          <w:sz w:val="20"/>
          <w:szCs w:val="20"/>
        </w:rPr>
        <w:t>and Bill Clendenning attend</w:t>
      </w:r>
      <w:r w:rsidR="00C508C5">
        <w:rPr>
          <w:rFonts w:ascii="Arial" w:eastAsia="Times New Roman" w:hAnsi="Arial" w:cs="Arial"/>
          <w:sz w:val="20"/>
          <w:szCs w:val="20"/>
        </w:rPr>
        <w:t>ed</w:t>
      </w:r>
      <w:r w:rsidR="008E447F">
        <w:rPr>
          <w:rFonts w:ascii="Arial" w:eastAsia="Times New Roman" w:hAnsi="Arial" w:cs="Arial"/>
          <w:sz w:val="20"/>
          <w:szCs w:val="20"/>
        </w:rPr>
        <w:t xml:space="preserve"> an event, </w:t>
      </w:r>
      <w:r w:rsidR="008E447F" w:rsidRPr="008E447F">
        <w:rPr>
          <w:rFonts w:ascii="Arial" w:eastAsia="Times New Roman" w:hAnsi="Arial" w:cs="Arial"/>
          <w:i/>
          <w:sz w:val="20"/>
          <w:szCs w:val="20"/>
        </w:rPr>
        <w:t>Pontoons &amp; Politics</w:t>
      </w:r>
      <w:r w:rsidR="008E447F">
        <w:rPr>
          <w:rFonts w:ascii="Arial" w:eastAsia="Times New Roman" w:hAnsi="Arial" w:cs="Arial"/>
          <w:sz w:val="20"/>
          <w:szCs w:val="20"/>
        </w:rPr>
        <w:t xml:space="preserve">, sponsored by the </w:t>
      </w:r>
      <w:proofErr w:type="spellStart"/>
      <w:r w:rsidR="008E447F">
        <w:rPr>
          <w:rFonts w:ascii="Arial" w:eastAsia="Times New Roman" w:hAnsi="Arial" w:cs="Arial"/>
          <w:sz w:val="20"/>
          <w:szCs w:val="20"/>
        </w:rPr>
        <w:t>Petenwell</w:t>
      </w:r>
      <w:proofErr w:type="spellEnd"/>
      <w:r w:rsidR="008E447F">
        <w:rPr>
          <w:rFonts w:ascii="Arial" w:eastAsia="Times New Roman" w:hAnsi="Arial" w:cs="Arial"/>
          <w:sz w:val="20"/>
          <w:szCs w:val="20"/>
        </w:rPr>
        <w:t xml:space="preserve"> and Castle Rock Stewards (PACRS).  Leichtnam </w:t>
      </w:r>
      <w:r>
        <w:rPr>
          <w:rFonts w:ascii="Arial" w:eastAsia="Times New Roman" w:hAnsi="Arial" w:cs="Arial"/>
          <w:sz w:val="20"/>
          <w:szCs w:val="20"/>
        </w:rPr>
        <w:t xml:space="preserve">reported </w:t>
      </w:r>
      <w:r w:rsidR="008E447F">
        <w:rPr>
          <w:rFonts w:ascii="Arial" w:eastAsia="Times New Roman" w:hAnsi="Arial" w:cs="Arial"/>
          <w:sz w:val="20"/>
          <w:szCs w:val="20"/>
        </w:rPr>
        <w:t xml:space="preserve">that a video produced by Amy Kowalski, </w:t>
      </w:r>
      <w:r w:rsidR="00474FB0">
        <w:rPr>
          <w:rFonts w:ascii="Arial" w:eastAsia="Times New Roman" w:hAnsi="Arial" w:cs="Arial"/>
          <w:sz w:val="20"/>
          <w:szCs w:val="20"/>
        </w:rPr>
        <w:t xml:space="preserve">in collaboration </w:t>
      </w:r>
      <w:r w:rsidR="00C508C5">
        <w:rPr>
          <w:rFonts w:ascii="Arial" w:eastAsia="Times New Roman" w:hAnsi="Arial" w:cs="Arial"/>
          <w:sz w:val="20"/>
          <w:szCs w:val="20"/>
        </w:rPr>
        <w:t>with</w:t>
      </w:r>
      <w:r w:rsidR="00474FB0">
        <w:rPr>
          <w:rFonts w:ascii="Arial" w:eastAsia="Times New Roman" w:hAnsi="Arial" w:cs="Arial"/>
          <w:sz w:val="20"/>
          <w:szCs w:val="20"/>
        </w:rPr>
        <w:t xml:space="preserve"> the </w:t>
      </w:r>
      <w:r w:rsidR="001E5366">
        <w:rPr>
          <w:rFonts w:ascii="Arial" w:eastAsia="Times New Roman" w:hAnsi="Arial" w:cs="Arial"/>
          <w:sz w:val="20"/>
          <w:szCs w:val="20"/>
        </w:rPr>
        <w:t xml:space="preserve">UWSP </w:t>
      </w:r>
      <w:r w:rsidR="00474FB0">
        <w:rPr>
          <w:rFonts w:ascii="Arial" w:eastAsia="Times New Roman" w:hAnsi="Arial" w:cs="Arial"/>
          <w:sz w:val="20"/>
          <w:szCs w:val="20"/>
        </w:rPr>
        <w:t xml:space="preserve">Center for Watershed Science &amp; Education </w:t>
      </w:r>
      <w:r w:rsidR="001E5366">
        <w:rPr>
          <w:rFonts w:ascii="Arial" w:eastAsia="Times New Roman" w:hAnsi="Arial" w:cs="Arial"/>
          <w:sz w:val="20"/>
          <w:szCs w:val="20"/>
        </w:rPr>
        <w:t>and the UW Extension Lakes Center for Land Use Education</w:t>
      </w:r>
      <w:r w:rsidR="009772E8">
        <w:rPr>
          <w:rFonts w:ascii="Arial" w:eastAsia="Times New Roman" w:hAnsi="Arial" w:cs="Arial"/>
          <w:sz w:val="20"/>
          <w:szCs w:val="20"/>
        </w:rPr>
        <w:t xml:space="preserve">, was shown to the group which showed an aerial view of the Wisconsin River and </w:t>
      </w:r>
      <w:r w:rsidR="00474FB0">
        <w:rPr>
          <w:rFonts w:ascii="Arial" w:eastAsia="Times New Roman" w:hAnsi="Arial" w:cs="Arial"/>
          <w:sz w:val="20"/>
          <w:szCs w:val="20"/>
        </w:rPr>
        <w:t>its t</w:t>
      </w:r>
      <w:r w:rsidR="009772E8">
        <w:rPr>
          <w:rFonts w:ascii="Arial" w:eastAsia="Times New Roman" w:hAnsi="Arial" w:cs="Arial"/>
          <w:sz w:val="20"/>
          <w:szCs w:val="20"/>
        </w:rPr>
        <w:t xml:space="preserve">ributaries.  The video showed areas of the river and the phosphorus concentrations on the </w:t>
      </w:r>
    </w:p>
    <w:p w:rsidR="00C508C5" w:rsidRDefault="00C508C5" w:rsidP="009772E8">
      <w:pPr>
        <w:ind w:left="1080"/>
        <w:rPr>
          <w:rFonts w:ascii="Arial" w:eastAsia="Times New Roman" w:hAnsi="Arial" w:cs="Arial"/>
          <w:sz w:val="20"/>
          <w:szCs w:val="20"/>
        </w:rPr>
      </w:pPr>
    </w:p>
    <w:p w:rsidR="00732D56" w:rsidRPr="00474FB0" w:rsidRDefault="009772E8" w:rsidP="009772E8">
      <w:pPr>
        <w:ind w:left="1080"/>
        <w:rPr>
          <w:rFonts w:ascii="Arial" w:eastAsia="Times New Roman" w:hAnsi="Arial" w:cs="Arial"/>
          <w:sz w:val="20"/>
          <w:szCs w:val="20"/>
        </w:rPr>
      </w:pPr>
      <w:proofErr w:type="gramStart"/>
      <w:r>
        <w:rPr>
          <w:rFonts w:ascii="Arial" w:eastAsia="Times New Roman" w:hAnsi="Arial" w:cs="Arial"/>
          <w:sz w:val="20"/>
          <w:szCs w:val="20"/>
        </w:rPr>
        <w:t>river</w:t>
      </w:r>
      <w:proofErr w:type="gramEnd"/>
      <w:r>
        <w:rPr>
          <w:rFonts w:ascii="Arial" w:eastAsia="Times New Roman" w:hAnsi="Arial" w:cs="Arial"/>
          <w:sz w:val="20"/>
          <w:szCs w:val="20"/>
        </w:rPr>
        <w:t xml:space="preserve"> and areas of concentration of </w:t>
      </w:r>
      <w:r w:rsidR="00474FB0" w:rsidRPr="00474FB0">
        <w:rPr>
          <w:rFonts w:ascii="Arial" w:eastAsia="Times New Roman" w:hAnsi="Arial" w:cs="Arial"/>
          <w:sz w:val="20"/>
          <w:szCs w:val="20"/>
        </w:rPr>
        <w:t xml:space="preserve">excessive algal growth in the </w:t>
      </w:r>
      <w:r w:rsidR="00474FB0">
        <w:rPr>
          <w:rFonts w:ascii="Arial" w:eastAsia="Times New Roman" w:hAnsi="Arial" w:cs="Arial"/>
          <w:sz w:val="20"/>
          <w:szCs w:val="20"/>
        </w:rPr>
        <w:t>Wisconsin watershed</w:t>
      </w:r>
      <w:r w:rsidR="00474FB0" w:rsidRPr="00474FB0">
        <w:rPr>
          <w:rFonts w:ascii="Arial" w:eastAsia="Times New Roman" w:hAnsi="Arial" w:cs="Arial"/>
          <w:sz w:val="20"/>
          <w:szCs w:val="20"/>
        </w:rPr>
        <w:t xml:space="preserve">.  </w:t>
      </w:r>
      <w:r w:rsidR="00474FB0">
        <w:rPr>
          <w:rFonts w:ascii="Arial" w:eastAsia="Times New Roman" w:hAnsi="Arial" w:cs="Arial"/>
          <w:sz w:val="20"/>
          <w:szCs w:val="20"/>
        </w:rPr>
        <w:t xml:space="preserve">There continues to be concern about the levels of phosphorus caused by </w:t>
      </w:r>
      <w:proofErr w:type="spellStart"/>
      <w:r w:rsidR="00474FB0">
        <w:rPr>
          <w:rFonts w:ascii="Arial" w:eastAsia="Times New Roman" w:hAnsi="Arial" w:cs="Arial"/>
          <w:sz w:val="20"/>
          <w:szCs w:val="20"/>
        </w:rPr>
        <w:t>shoreland</w:t>
      </w:r>
      <w:proofErr w:type="spellEnd"/>
      <w:r w:rsidR="00474FB0">
        <w:rPr>
          <w:rFonts w:ascii="Arial" w:eastAsia="Times New Roman" w:hAnsi="Arial" w:cs="Arial"/>
          <w:sz w:val="20"/>
          <w:szCs w:val="20"/>
        </w:rPr>
        <w:t xml:space="preserve"> runoff and the affect it has on the State’s waterways</w:t>
      </w:r>
      <w:r w:rsidR="001E5366">
        <w:rPr>
          <w:rFonts w:ascii="Arial" w:eastAsia="Times New Roman" w:hAnsi="Arial" w:cs="Arial"/>
          <w:sz w:val="20"/>
          <w:szCs w:val="20"/>
        </w:rPr>
        <w:t xml:space="preserve"> and potential health problems when exposed to the water where the </w:t>
      </w:r>
      <w:r w:rsidR="00C508C5">
        <w:rPr>
          <w:rFonts w:ascii="Arial" w:eastAsia="Times New Roman" w:hAnsi="Arial" w:cs="Arial"/>
          <w:sz w:val="20"/>
          <w:szCs w:val="20"/>
        </w:rPr>
        <w:t xml:space="preserve">phosphorus </w:t>
      </w:r>
      <w:r w:rsidR="001E5366">
        <w:rPr>
          <w:rFonts w:ascii="Arial" w:eastAsia="Times New Roman" w:hAnsi="Arial" w:cs="Arial"/>
          <w:sz w:val="20"/>
          <w:szCs w:val="20"/>
        </w:rPr>
        <w:t>concentrations levels are high</w:t>
      </w:r>
      <w:r w:rsidR="00474FB0">
        <w:rPr>
          <w:rFonts w:ascii="Arial" w:eastAsia="Times New Roman" w:hAnsi="Arial" w:cs="Arial"/>
          <w:sz w:val="20"/>
          <w:szCs w:val="20"/>
        </w:rPr>
        <w:t>.</w:t>
      </w:r>
    </w:p>
    <w:p w:rsidR="00732D56" w:rsidRDefault="00732D56" w:rsidP="00732D56">
      <w:pPr>
        <w:rPr>
          <w:rFonts w:ascii="Arial" w:eastAsia="Times New Roman" w:hAnsi="Arial" w:cs="Arial"/>
          <w:sz w:val="20"/>
          <w:szCs w:val="20"/>
        </w:rPr>
      </w:pPr>
    </w:p>
    <w:p w:rsidR="00A7380E" w:rsidRPr="003B2D71" w:rsidRDefault="003B2D71" w:rsidP="003B2D71">
      <w:pPr>
        <w:pStyle w:val="ListParagraph"/>
        <w:numPr>
          <w:ilvl w:val="0"/>
          <w:numId w:val="14"/>
        </w:numPr>
        <w:rPr>
          <w:rFonts w:ascii="Arial" w:eastAsia="Times New Roman" w:hAnsi="Arial" w:cs="Arial"/>
          <w:sz w:val="20"/>
          <w:szCs w:val="20"/>
          <w:u w:val="single"/>
        </w:rPr>
      </w:pPr>
      <w:r>
        <w:rPr>
          <w:rFonts w:ascii="Arial" w:eastAsia="Times New Roman" w:hAnsi="Arial" w:cs="Arial"/>
          <w:sz w:val="20"/>
          <w:szCs w:val="20"/>
          <w:u w:val="single"/>
        </w:rPr>
        <w:t>CEED Committee Tour</w:t>
      </w:r>
    </w:p>
    <w:p w:rsidR="00A7380E" w:rsidRDefault="00A7380E" w:rsidP="00A7380E">
      <w:pPr>
        <w:pStyle w:val="ListParagraph"/>
        <w:ind w:left="1080"/>
        <w:rPr>
          <w:rFonts w:ascii="Arial" w:eastAsia="Times New Roman" w:hAnsi="Arial" w:cs="Arial"/>
          <w:sz w:val="20"/>
          <w:szCs w:val="20"/>
        </w:rPr>
      </w:pPr>
    </w:p>
    <w:p w:rsidR="00343360" w:rsidRDefault="003B2D71" w:rsidP="00A7380E">
      <w:pPr>
        <w:pStyle w:val="ListParagraph"/>
        <w:ind w:left="1080"/>
        <w:rPr>
          <w:rFonts w:ascii="Arial" w:eastAsia="Times New Roman" w:hAnsi="Arial" w:cs="Arial"/>
          <w:sz w:val="20"/>
          <w:szCs w:val="20"/>
        </w:rPr>
      </w:pPr>
      <w:r>
        <w:rPr>
          <w:rFonts w:ascii="Arial" w:eastAsia="Times New Roman" w:hAnsi="Arial" w:cs="Arial"/>
          <w:sz w:val="20"/>
          <w:szCs w:val="20"/>
        </w:rPr>
        <w:t xml:space="preserve">Jerry Storke reminded the Committee that the fall tour is on Thursday, September 11, 2014 with the bus leaving the Courthouse at 8 a.m.  Participants may organize in the Auditorium at 7:45 a.m.  The tour is open to all </w:t>
      </w:r>
      <w:r w:rsidR="00C508C5">
        <w:rPr>
          <w:rFonts w:ascii="Arial" w:eastAsia="Times New Roman" w:hAnsi="Arial" w:cs="Arial"/>
          <w:sz w:val="20"/>
          <w:szCs w:val="20"/>
        </w:rPr>
        <w:t xml:space="preserve">county </w:t>
      </w:r>
      <w:r>
        <w:rPr>
          <w:rFonts w:ascii="Arial" w:eastAsia="Times New Roman" w:hAnsi="Arial" w:cs="Arial"/>
          <w:sz w:val="20"/>
          <w:szCs w:val="20"/>
        </w:rPr>
        <w:t>board members and will consist of four stops:  Growing Friends Wisconsin Rapids Community Garden, Non-metallic Mining Site, an aerobic unit and modified mound for onsite waste water disposal system, and a dairy farm implementing several Best Management Practices for waste storage and waste transfer systems.</w:t>
      </w:r>
    </w:p>
    <w:p w:rsidR="00E74782" w:rsidRPr="00E74782" w:rsidRDefault="00E74782" w:rsidP="00E74782">
      <w:pPr>
        <w:pStyle w:val="ListParagraph"/>
        <w:ind w:left="1080"/>
        <w:rPr>
          <w:rFonts w:ascii="Arial" w:eastAsia="Times New Roman" w:hAnsi="Arial" w:cs="Arial"/>
          <w:sz w:val="20"/>
          <w:szCs w:val="20"/>
        </w:rPr>
      </w:pPr>
      <w:r>
        <w:rPr>
          <w:rFonts w:ascii="Arial" w:eastAsia="Times New Roman" w:hAnsi="Arial" w:cs="Arial"/>
          <w:sz w:val="20"/>
          <w:szCs w:val="20"/>
        </w:rPr>
        <w:tab/>
      </w:r>
    </w:p>
    <w:p w:rsidR="007D71AF" w:rsidRPr="002D5B5F" w:rsidRDefault="007D71AF" w:rsidP="007D71AF">
      <w:pPr>
        <w:rPr>
          <w:rFonts w:ascii="Arial" w:eastAsia="Times New Roman" w:hAnsi="Arial" w:cs="Arial"/>
          <w:sz w:val="20"/>
          <w:szCs w:val="20"/>
          <w:u w:val="single"/>
        </w:rPr>
      </w:pPr>
    </w:p>
    <w:p w:rsidR="007D71AF" w:rsidRPr="007845EE" w:rsidRDefault="00581014" w:rsidP="007D71AF">
      <w:pPr>
        <w:pStyle w:val="ListParagraph"/>
        <w:numPr>
          <w:ilvl w:val="0"/>
          <w:numId w:val="1"/>
        </w:numPr>
        <w:rPr>
          <w:rFonts w:ascii="Arial" w:eastAsia="Times New Roman" w:hAnsi="Arial" w:cs="Arial"/>
          <w:sz w:val="20"/>
          <w:szCs w:val="20"/>
        </w:rPr>
      </w:pPr>
      <w:r>
        <w:rPr>
          <w:rFonts w:ascii="Arial" w:eastAsia="Times New Roman" w:hAnsi="Arial" w:cs="Arial"/>
          <w:b/>
          <w:sz w:val="20"/>
          <w:szCs w:val="20"/>
        </w:rPr>
        <w:t>Economic Development</w:t>
      </w:r>
      <w:r w:rsidR="007D71AF" w:rsidRPr="007845EE">
        <w:rPr>
          <w:rFonts w:ascii="Arial" w:eastAsia="Times New Roman" w:hAnsi="Arial" w:cs="Arial"/>
          <w:sz w:val="20"/>
          <w:szCs w:val="20"/>
        </w:rPr>
        <w:t>.</w:t>
      </w:r>
    </w:p>
    <w:p w:rsidR="007D71AF" w:rsidRDefault="007D71AF" w:rsidP="007D71AF">
      <w:pPr>
        <w:rPr>
          <w:rFonts w:ascii="Arial" w:eastAsia="Times New Roman" w:hAnsi="Arial" w:cs="Arial"/>
          <w:sz w:val="20"/>
          <w:szCs w:val="20"/>
        </w:rPr>
      </w:pPr>
    </w:p>
    <w:p w:rsidR="00343360" w:rsidRDefault="00FA33BB" w:rsidP="00FA33BB">
      <w:pPr>
        <w:pStyle w:val="ListParagraph"/>
        <w:numPr>
          <w:ilvl w:val="0"/>
          <w:numId w:val="20"/>
        </w:numPr>
        <w:tabs>
          <w:tab w:val="left" w:pos="900"/>
        </w:tabs>
        <w:ind w:left="1080" w:hanging="270"/>
        <w:rPr>
          <w:rFonts w:ascii="Arial" w:eastAsia="Times New Roman" w:hAnsi="Arial" w:cs="Arial"/>
          <w:sz w:val="20"/>
          <w:szCs w:val="20"/>
        </w:rPr>
      </w:pPr>
      <w:r>
        <w:rPr>
          <w:rFonts w:ascii="Arial" w:eastAsia="Times New Roman" w:hAnsi="Arial" w:cs="Arial"/>
          <w:sz w:val="20"/>
          <w:szCs w:val="20"/>
          <w:u w:val="single"/>
        </w:rPr>
        <w:t xml:space="preserve"> </w:t>
      </w:r>
      <w:r w:rsidR="00581014" w:rsidRPr="00581014">
        <w:rPr>
          <w:rFonts w:ascii="Arial" w:eastAsia="Times New Roman" w:hAnsi="Arial" w:cs="Arial"/>
          <w:sz w:val="20"/>
          <w:szCs w:val="20"/>
          <w:u w:val="single"/>
        </w:rPr>
        <w:t>Activity update from the Regional Economic Growth Initiative (REGI</w:t>
      </w:r>
      <w:r w:rsidR="00581014" w:rsidRPr="00581014">
        <w:rPr>
          <w:rFonts w:ascii="Arial" w:eastAsia="Times New Roman" w:hAnsi="Arial" w:cs="Arial"/>
          <w:sz w:val="20"/>
          <w:szCs w:val="20"/>
        </w:rPr>
        <w:t>)</w:t>
      </w:r>
    </w:p>
    <w:p w:rsidR="00581014" w:rsidRDefault="00581014" w:rsidP="00FA33BB">
      <w:pPr>
        <w:tabs>
          <w:tab w:val="left" w:pos="900"/>
        </w:tabs>
        <w:ind w:left="1080"/>
        <w:rPr>
          <w:rFonts w:ascii="Arial" w:eastAsia="Times New Roman" w:hAnsi="Arial" w:cs="Arial"/>
          <w:sz w:val="20"/>
          <w:szCs w:val="20"/>
        </w:rPr>
      </w:pPr>
    </w:p>
    <w:p w:rsidR="00581014" w:rsidRDefault="00581014" w:rsidP="00FA33BB">
      <w:pPr>
        <w:tabs>
          <w:tab w:val="left" w:pos="900"/>
        </w:tabs>
        <w:ind w:left="1080"/>
        <w:rPr>
          <w:rFonts w:ascii="Arial" w:eastAsia="Times New Roman" w:hAnsi="Arial" w:cs="Arial"/>
          <w:sz w:val="20"/>
          <w:szCs w:val="20"/>
        </w:rPr>
      </w:pPr>
      <w:r>
        <w:rPr>
          <w:rFonts w:ascii="Arial" w:eastAsia="Times New Roman" w:hAnsi="Arial" w:cs="Arial"/>
          <w:sz w:val="20"/>
          <w:szCs w:val="20"/>
        </w:rPr>
        <w:t xml:space="preserve">Jason Grueneberg </w:t>
      </w:r>
      <w:r w:rsidR="00D67F16">
        <w:rPr>
          <w:rFonts w:ascii="Arial" w:eastAsia="Times New Roman" w:hAnsi="Arial" w:cs="Arial"/>
          <w:sz w:val="20"/>
          <w:szCs w:val="20"/>
        </w:rPr>
        <w:t>introduced members of REGI who were present.  He gave a brief overview</w:t>
      </w:r>
      <w:r w:rsidR="00886620">
        <w:rPr>
          <w:rFonts w:ascii="Arial" w:eastAsia="Times New Roman" w:hAnsi="Arial" w:cs="Arial"/>
          <w:sz w:val="20"/>
          <w:szCs w:val="20"/>
        </w:rPr>
        <w:t xml:space="preserve"> of the activities of REGI stating that they hoped to hire an economic development director in March.  Chair Henkel asked </w:t>
      </w:r>
      <w:r w:rsidR="00251343">
        <w:rPr>
          <w:rFonts w:ascii="Arial" w:eastAsia="Times New Roman" w:hAnsi="Arial" w:cs="Arial"/>
          <w:sz w:val="20"/>
          <w:szCs w:val="20"/>
        </w:rPr>
        <w:t>Grueneberg</w:t>
      </w:r>
      <w:r w:rsidR="00886620">
        <w:rPr>
          <w:rFonts w:ascii="Arial" w:eastAsia="Times New Roman" w:hAnsi="Arial" w:cs="Arial"/>
          <w:sz w:val="20"/>
          <w:szCs w:val="20"/>
        </w:rPr>
        <w:t xml:space="preserve"> to arrange that some of the REGI members also attend a future county board meeting to bring the supervisors up to date on the group’s activities.  Board members are interested in the progress the group has made and also what the county’s financial support has accomplished.  </w:t>
      </w:r>
      <w:r w:rsidR="00C508C5">
        <w:rPr>
          <w:rFonts w:ascii="Arial" w:eastAsia="Times New Roman" w:hAnsi="Arial" w:cs="Arial"/>
          <w:sz w:val="20"/>
          <w:szCs w:val="20"/>
        </w:rPr>
        <w:t>T</w:t>
      </w:r>
      <w:r w:rsidR="00886620">
        <w:rPr>
          <w:rFonts w:ascii="Arial" w:eastAsia="Times New Roman" w:hAnsi="Arial" w:cs="Arial"/>
          <w:sz w:val="20"/>
          <w:szCs w:val="20"/>
        </w:rPr>
        <w:t>he group can provide direct feedback to the supervisors.</w:t>
      </w:r>
    </w:p>
    <w:p w:rsidR="00C07D3D" w:rsidRDefault="00C07D3D" w:rsidP="00FA33BB">
      <w:pPr>
        <w:tabs>
          <w:tab w:val="left" w:pos="900"/>
        </w:tabs>
        <w:ind w:left="1080"/>
        <w:rPr>
          <w:rFonts w:ascii="Arial" w:eastAsia="Times New Roman" w:hAnsi="Arial" w:cs="Arial"/>
          <w:sz w:val="20"/>
          <w:szCs w:val="20"/>
        </w:rPr>
      </w:pPr>
    </w:p>
    <w:p w:rsidR="00954457" w:rsidRDefault="00886620" w:rsidP="00FA33BB">
      <w:pPr>
        <w:tabs>
          <w:tab w:val="left" w:pos="900"/>
        </w:tabs>
        <w:ind w:left="1080"/>
        <w:rPr>
          <w:rFonts w:ascii="Arial" w:eastAsia="Times New Roman" w:hAnsi="Arial" w:cs="Arial"/>
          <w:sz w:val="20"/>
          <w:szCs w:val="20"/>
        </w:rPr>
      </w:pPr>
      <w:r>
        <w:rPr>
          <w:rFonts w:ascii="Arial" w:eastAsia="Times New Roman" w:hAnsi="Arial" w:cs="Arial"/>
          <w:sz w:val="20"/>
          <w:szCs w:val="20"/>
        </w:rPr>
        <w:t>Grueneberg introduced John Bergin and Gus Mancuso</w:t>
      </w:r>
      <w:r w:rsidR="00F26284">
        <w:rPr>
          <w:rFonts w:ascii="Arial" w:eastAsia="Times New Roman" w:hAnsi="Arial" w:cs="Arial"/>
          <w:sz w:val="20"/>
          <w:szCs w:val="20"/>
        </w:rPr>
        <w:t xml:space="preserve">.  Bergin provided a brief presentation on what has been accomplished.  </w:t>
      </w:r>
      <w:proofErr w:type="gramStart"/>
      <w:r w:rsidR="00F26284">
        <w:rPr>
          <w:rFonts w:ascii="Arial" w:eastAsia="Times New Roman" w:hAnsi="Arial" w:cs="Arial"/>
          <w:sz w:val="20"/>
          <w:szCs w:val="20"/>
        </w:rPr>
        <w:t>REGI  filed</w:t>
      </w:r>
      <w:proofErr w:type="gramEnd"/>
      <w:r w:rsidR="00F26284">
        <w:rPr>
          <w:rFonts w:ascii="Arial" w:eastAsia="Times New Roman" w:hAnsi="Arial" w:cs="Arial"/>
          <w:sz w:val="20"/>
          <w:szCs w:val="20"/>
        </w:rPr>
        <w:t xml:space="preserve"> and received approval to become a 501C(3) Corporation. </w:t>
      </w:r>
      <w:r w:rsidR="00F37A65">
        <w:rPr>
          <w:rFonts w:ascii="Arial" w:eastAsia="Times New Roman" w:hAnsi="Arial" w:cs="Arial"/>
          <w:sz w:val="20"/>
          <w:szCs w:val="20"/>
        </w:rPr>
        <w:t xml:space="preserve">Governance documents and bylaws have been prepared outlining standards of operation.  </w:t>
      </w:r>
      <w:r w:rsidR="00F26284">
        <w:rPr>
          <w:rFonts w:ascii="Arial" w:eastAsia="Times New Roman" w:hAnsi="Arial" w:cs="Arial"/>
          <w:sz w:val="20"/>
          <w:szCs w:val="20"/>
        </w:rPr>
        <w:t xml:space="preserve"> I</w:t>
      </w:r>
      <w:r w:rsidR="00C508C5">
        <w:rPr>
          <w:rFonts w:ascii="Arial" w:eastAsia="Times New Roman" w:hAnsi="Arial" w:cs="Arial"/>
          <w:sz w:val="20"/>
          <w:szCs w:val="20"/>
        </w:rPr>
        <w:t xml:space="preserve">n addition, the </w:t>
      </w:r>
      <w:proofErr w:type="gramStart"/>
      <w:r w:rsidR="00C508C5">
        <w:rPr>
          <w:rFonts w:ascii="Arial" w:eastAsia="Times New Roman" w:hAnsi="Arial" w:cs="Arial"/>
          <w:sz w:val="20"/>
          <w:szCs w:val="20"/>
        </w:rPr>
        <w:t xml:space="preserve">group prepared, </w:t>
      </w:r>
      <w:r w:rsidR="00F26284">
        <w:rPr>
          <w:rFonts w:ascii="Arial" w:eastAsia="Times New Roman" w:hAnsi="Arial" w:cs="Arial"/>
          <w:sz w:val="20"/>
          <w:szCs w:val="20"/>
        </w:rPr>
        <w:t>filed and were</w:t>
      </w:r>
      <w:proofErr w:type="gramEnd"/>
      <w:r w:rsidR="00F26284">
        <w:rPr>
          <w:rFonts w:ascii="Arial" w:eastAsia="Times New Roman" w:hAnsi="Arial" w:cs="Arial"/>
          <w:sz w:val="20"/>
          <w:szCs w:val="20"/>
        </w:rPr>
        <w:t xml:space="preserve"> approved for a $50,000 grant to complete an infrastructure study.  An RFP for a consultant to complete the study has been completed and Diane </w:t>
      </w:r>
      <w:proofErr w:type="spellStart"/>
      <w:r w:rsidR="00F26284">
        <w:rPr>
          <w:rFonts w:ascii="Arial" w:eastAsia="Times New Roman" w:hAnsi="Arial" w:cs="Arial"/>
          <w:sz w:val="20"/>
          <w:szCs w:val="20"/>
        </w:rPr>
        <w:t>Luebke</w:t>
      </w:r>
      <w:proofErr w:type="spellEnd"/>
      <w:r w:rsidR="00F26284">
        <w:rPr>
          <w:rFonts w:ascii="Arial" w:eastAsia="Times New Roman" w:hAnsi="Arial" w:cs="Arial"/>
          <w:sz w:val="20"/>
          <w:szCs w:val="20"/>
        </w:rPr>
        <w:t xml:space="preserve"> and Associates has been hired to conduct the stud</w:t>
      </w:r>
      <w:r w:rsidR="00954457">
        <w:rPr>
          <w:rFonts w:ascii="Arial" w:eastAsia="Times New Roman" w:hAnsi="Arial" w:cs="Arial"/>
          <w:sz w:val="20"/>
          <w:szCs w:val="20"/>
        </w:rPr>
        <w:t>y</w:t>
      </w:r>
      <w:r w:rsidR="00F26284">
        <w:rPr>
          <w:rFonts w:ascii="Arial" w:eastAsia="Times New Roman" w:hAnsi="Arial" w:cs="Arial"/>
          <w:sz w:val="20"/>
          <w:szCs w:val="20"/>
        </w:rPr>
        <w:t xml:space="preserve">.  </w:t>
      </w:r>
      <w:proofErr w:type="spellStart"/>
      <w:r w:rsidR="00F26284">
        <w:rPr>
          <w:rFonts w:ascii="Arial" w:eastAsia="Times New Roman" w:hAnsi="Arial" w:cs="Arial"/>
          <w:sz w:val="20"/>
          <w:szCs w:val="20"/>
        </w:rPr>
        <w:t>Luebke’s</w:t>
      </w:r>
      <w:proofErr w:type="spellEnd"/>
      <w:r w:rsidR="00F26284">
        <w:rPr>
          <w:rFonts w:ascii="Arial" w:eastAsia="Times New Roman" w:hAnsi="Arial" w:cs="Arial"/>
          <w:sz w:val="20"/>
          <w:szCs w:val="20"/>
        </w:rPr>
        <w:t xml:space="preserve"> group has completed rural studies and will provide a perspective</w:t>
      </w:r>
      <w:r w:rsidR="00F37A65">
        <w:rPr>
          <w:rFonts w:ascii="Arial" w:eastAsia="Times New Roman" w:hAnsi="Arial" w:cs="Arial"/>
          <w:sz w:val="20"/>
          <w:szCs w:val="20"/>
        </w:rPr>
        <w:t xml:space="preserve"> that addresses the unique situations in Wood County.  The next step will be to hold a municipal forum to involve each of the communities in the south Wood County area (Wisconsin Rapids, </w:t>
      </w:r>
      <w:r w:rsidR="00013D15">
        <w:rPr>
          <w:rFonts w:ascii="Arial" w:eastAsia="Times New Roman" w:hAnsi="Arial" w:cs="Arial"/>
          <w:sz w:val="20"/>
          <w:szCs w:val="20"/>
        </w:rPr>
        <w:t xml:space="preserve">Grand Rapids, </w:t>
      </w:r>
      <w:r w:rsidR="00F37A65">
        <w:rPr>
          <w:rFonts w:ascii="Arial" w:eastAsia="Times New Roman" w:hAnsi="Arial" w:cs="Arial"/>
          <w:sz w:val="20"/>
          <w:szCs w:val="20"/>
        </w:rPr>
        <w:t xml:space="preserve">Biron, Port Edwards, Nekoosa, Pittsville, </w:t>
      </w:r>
      <w:r w:rsidR="00BE0DBE">
        <w:rPr>
          <w:rFonts w:ascii="Arial" w:eastAsia="Times New Roman" w:hAnsi="Arial" w:cs="Arial"/>
          <w:sz w:val="20"/>
          <w:szCs w:val="20"/>
        </w:rPr>
        <w:t xml:space="preserve">and </w:t>
      </w:r>
      <w:r w:rsidR="00F37A65">
        <w:rPr>
          <w:rFonts w:ascii="Arial" w:eastAsia="Times New Roman" w:hAnsi="Arial" w:cs="Arial"/>
          <w:sz w:val="20"/>
          <w:szCs w:val="20"/>
        </w:rPr>
        <w:t>Town of Rome.</w:t>
      </w:r>
      <w:r w:rsidR="00954457">
        <w:rPr>
          <w:rFonts w:ascii="Arial" w:eastAsia="Times New Roman" w:hAnsi="Arial" w:cs="Arial"/>
          <w:sz w:val="20"/>
          <w:szCs w:val="20"/>
        </w:rPr>
        <w:t>)</w:t>
      </w:r>
      <w:r w:rsidR="00F37A65">
        <w:rPr>
          <w:rFonts w:ascii="Arial" w:eastAsia="Times New Roman" w:hAnsi="Arial" w:cs="Arial"/>
          <w:sz w:val="20"/>
          <w:szCs w:val="20"/>
        </w:rPr>
        <w:t xml:space="preserve">  </w:t>
      </w:r>
      <w:r w:rsidR="00BE0DBE">
        <w:rPr>
          <w:rFonts w:ascii="Arial" w:eastAsia="Times New Roman" w:hAnsi="Arial" w:cs="Arial"/>
          <w:sz w:val="20"/>
          <w:szCs w:val="20"/>
        </w:rPr>
        <w:t xml:space="preserve">Currently, these communities </w:t>
      </w:r>
      <w:r w:rsidR="00954457">
        <w:rPr>
          <w:rFonts w:ascii="Arial" w:eastAsia="Times New Roman" w:hAnsi="Arial" w:cs="Arial"/>
          <w:sz w:val="20"/>
          <w:szCs w:val="20"/>
        </w:rPr>
        <w:t xml:space="preserve">will be the primary </w:t>
      </w:r>
      <w:r w:rsidR="00BE0DBE">
        <w:rPr>
          <w:rFonts w:ascii="Arial" w:eastAsia="Times New Roman" w:hAnsi="Arial" w:cs="Arial"/>
          <w:sz w:val="20"/>
          <w:szCs w:val="20"/>
        </w:rPr>
        <w:t xml:space="preserve">service area while including other communities as secondary areas. </w:t>
      </w:r>
      <w:r w:rsidR="00F37A65">
        <w:rPr>
          <w:rFonts w:ascii="Arial" w:eastAsia="Times New Roman" w:hAnsi="Arial" w:cs="Arial"/>
          <w:sz w:val="20"/>
          <w:szCs w:val="20"/>
        </w:rPr>
        <w:t xml:space="preserve">Bergin reported that the infrastructure study framework which provides a detailed plan will be available this week and the </w:t>
      </w:r>
      <w:r w:rsidR="00954457">
        <w:rPr>
          <w:rFonts w:ascii="Arial" w:eastAsia="Times New Roman" w:hAnsi="Arial" w:cs="Arial"/>
          <w:sz w:val="20"/>
          <w:szCs w:val="20"/>
        </w:rPr>
        <w:t>study will begin next week and continue through February.  Bergin stated it is important to identify what the communities will be comfortable with for growth and development.</w:t>
      </w:r>
      <w:r w:rsidR="00BE0DBE">
        <w:rPr>
          <w:rFonts w:ascii="Arial" w:eastAsia="Times New Roman" w:hAnsi="Arial" w:cs="Arial"/>
          <w:sz w:val="20"/>
          <w:szCs w:val="20"/>
        </w:rPr>
        <w:t xml:space="preserve">  Each representative present provided their perspective on how organizations or communities may be able to budget for long-term support of economic development </w:t>
      </w:r>
      <w:r w:rsidR="001D398F">
        <w:rPr>
          <w:rFonts w:ascii="Arial" w:eastAsia="Times New Roman" w:hAnsi="Arial" w:cs="Arial"/>
          <w:sz w:val="20"/>
          <w:szCs w:val="20"/>
        </w:rPr>
        <w:t>since some are already funding their own development whether</w:t>
      </w:r>
      <w:r w:rsidR="00001317">
        <w:rPr>
          <w:rFonts w:ascii="Arial" w:eastAsia="Times New Roman" w:hAnsi="Arial" w:cs="Arial"/>
          <w:sz w:val="20"/>
          <w:szCs w:val="20"/>
        </w:rPr>
        <w:t xml:space="preserve"> it </w:t>
      </w:r>
      <w:proofErr w:type="gramStart"/>
      <w:r w:rsidR="00001317">
        <w:rPr>
          <w:rFonts w:ascii="Arial" w:eastAsia="Times New Roman" w:hAnsi="Arial" w:cs="Arial"/>
          <w:sz w:val="20"/>
          <w:szCs w:val="20"/>
        </w:rPr>
        <w:t>be</w:t>
      </w:r>
      <w:proofErr w:type="gramEnd"/>
      <w:r w:rsidR="00001317">
        <w:rPr>
          <w:rFonts w:ascii="Arial" w:eastAsia="Times New Roman" w:hAnsi="Arial" w:cs="Arial"/>
          <w:sz w:val="20"/>
          <w:szCs w:val="20"/>
        </w:rPr>
        <w:t xml:space="preserve"> from applying for grants and</w:t>
      </w:r>
      <w:r w:rsidR="001D398F">
        <w:rPr>
          <w:rFonts w:ascii="Arial" w:eastAsia="Times New Roman" w:hAnsi="Arial" w:cs="Arial"/>
          <w:sz w:val="20"/>
          <w:szCs w:val="20"/>
        </w:rPr>
        <w:t xml:space="preserve"> seeking funding from local businesses</w:t>
      </w:r>
      <w:r w:rsidR="00001317">
        <w:rPr>
          <w:rFonts w:ascii="Arial" w:eastAsia="Times New Roman" w:hAnsi="Arial" w:cs="Arial"/>
          <w:sz w:val="20"/>
          <w:szCs w:val="20"/>
        </w:rPr>
        <w:t>.  Joe Terry, Village of Port Edwards</w:t>
      </w:r>
      <w:r w:rsidR="001D398F">
        <w:rPr>
          <w:rFonts w:ascii="Arial" w:eastAsia="Times New Roman" w:hAnsi="Arial" w:cs="Arial"/>
          <w:sz w:val="20"/>
          <w:szCs w:val="20"/>
        </w:rPr>
        <w:t xml:space="preserve">, </w:t>
      </w:r>
      <w:r w:rsidR="00251343">
        <w:rPr>
          <w:rFonts w:ascii="Arial" w:eastAsia="Times New Roman" w:hAnsi="Arial" w:cs="Arial"/>
          <w:sz w:val="20"/>
          <w:szCs w:val="20"/>
        </w:rPr>
        <w:t>suggested that</w:t>
      </w:r>
      <w:r w:rsidR="001D398F">
        <w:rPr>
          <w:rFonts w:ascii="Arial" w:eastAsia="Times New Roman" w:hAnsi="Arial" w:cs="Arial"/>
          <w:sz w:val="20"/>
          <w:szCs w:val="20"/>
        </w:rPr>
        <w:t xml:space="preserve"> </w:t>
      </w:r>
      <w:r w:rsidR="00251343">
        <w:rPr>
          <w:rFonts w:ascii="Arial" w:eastAsia="Times New Roman" w:hAnsi="Arial" w:cs="Arial"/>
          <w:sz w:val="20"/>
          <w:szCs w:val="20"/>
        </w:rPr>
        <w:t xml:space="preserve">some communities are </w:t>
      </w:r>
      <w:r w:rsidR="001D398F">
        <w:rPr>
          <w:rFonts w:ascii="Arial" w:eastAsia="Times New Roman" w:hAnsi="Arial" w:cs="Arial"/>
          <w:sz w:val="20"/>
          <w:szCs w:val="20"/>
        </w:rPr>
        <w:t>using a very small percentage of the mi</w:t>
      </w:r>
      <w:r w:rsidR="00013D15">
        <w:rPr>
          <w:rFonts w:ascii="Arial" w:eastAsia="Times New Roman" w:hAnsi="Arial" w:cs="Arial"/>
          <w:sz w:val="20"/>
          <w:szCs w:val="20"/>
        </w:rPr>
        <w:t>l</w:t>
      </w:r>
      <w:r w:rsidR="001D398F">
        <w:rPr>
          <w:rFonts w:ascii="Arial" w:eastAsia="Times New Roman" w:hAnsi="Arial" w:cs="Arial"/>
          <w:sz w:val="20"/>
          <w:szCs w:val="20"/>
        </w:rPr>
        <w:t>l rate</w:t>
      </w:r>
      <w:r w:rsidR="00251343">
        <w:rPr>
          <w:rFonts w:ascii="Arial" w:eastAsia="Times New Roman" w:hAnsi="Arial" w:cs="Arial"/>
          <w:sz w:val="20"/>
          <w:szCs w:val="20"/>
        </w:rPr>
        <w:t xml:space="preserve"> to support economic development already and by providing that funding to REGI could help</w:t>
      </w:r>
      <w:r w:rsidR="001D398F">
        <w:rPr>
          <w:rFonts w:ascii="Arial" w:eastAsia="Times New Roman" w:hAnsi="Arial" w:cs="Arial"/>
          <w:sz w:val="20"/>
          <w:szCs w:val="20"/>
        </w:rPr>
        <w:t xml:space="preserve"> provide collaboration and communication t</w:t>
      </w:r>
      <w:r w:rsidR="00954457">
        <w:rPr>
          <w:rFonts w:ascii="Arial" w:eastAsia="Times New Roman" w:hAnsi="Arial" w:cs="Arial"/>
          <w:sz w:val="20"/>
          <w:szCs w:val="20"/>
        </w:rPr>
        <w:t xml:space="preserve">o develop a regional plan to involve all communities in </w:t>
      </w:r>
      <w:proofErr w:type="gramStart"/>
      <w:r w:rsidR="00954457">
        <w:rPr>
          <w:rFonts w:ascii="Arial" w:eastAsia="Times New Roman" w:hAnsi="Arial" w:cs="Arial"/>
          <w:sz w:val="20"/>
          <w:szCs w:val="20"/>
        </w:rPr>
        <w:t>Wood</w:t>
      </w:r>
      <w:r w:rsidR="001D398F">
        <w:rPr>
          <w:rFonts w:ascii="Arial" w:eastAsia="Times New Roman" w:hAnsi="Arial" w:cs="Arial"/>
          <w:sz w:val="20"/>
          <w:szCs w:val="20"/>
        </w:rPr>
        <w:t xml:space="preserve">  County</w:t>
      </w:r>
      <w:proofErr w:type="gramEnd"/>
      <w:r w:rsidR="001D398F">
        <w:rPr>
          <w:rFonts w:ascii="Arial" w:eastAsia="Times New Roman" w:hAnsi="Arial" w:cs="Arial"/>
          <w:sz w:val="20"/>
          <w:szCs w:val="20"/>
        </w:rPr>
        <w:t>.</w:t>
      </w:r>
    </w:p>
    <w:p w:rsidR="001D398F" w:rsidRDefault="001D398F" w:rsidP="00FA33BB">
      <w:pPr>
        <w:tabs>
          <w:tab w:val="left" w:pos="900"/>
        </w:tabs>
        <w:ind w:left="1080"/>
        <w:rPr>
          <w:rFonts w:ascii="Arial" w:eastAsia="Times New Roman" w:hAnsi="Arial" w:cs="Arial"/>
          <w:sz w:val="20"/>
          <w:szCs w:val="20"/>
        </w:rPr>
      </w:pPr>
    </w:p>
    <w:p w:rsidR="00001317" w:rsidRDefault="001D398F" w:rsidP="00001317">
      <w:pPr>
        <w:tabs>
          <w:tab w:val="left" w:pos="900"/>
        </w:tabs>
        <w:ind w:left="1080"/>
        <w:rPr>
          <w:rFonts w:ascii="Arial" w:eastAsia="Times New Roman" w:hAnsi="Arial" w:cs="Arial"/>
          <w:sz w:val="20"/>
          <w:szCs w:val="20"/>
        </w:rPr>
      </w:pPr>
      <w:r>
        <w:rPr>
          <w:rFonts w:ascii="Arial" w:eastAsia="Times New Roman" w:hAnsi="Arial" w:cs="Arial"/>
          <w:sz w:val="20"/>
          <w:szCs w:val="20"/>
        </w:rPr>
        <w:t xml:space="preserve">Gerald Nelson asked that communication continue with north Wood County and </w:t>
      </w:r>
      <w:r w:rsidR="00001317">
        <w:rPr>
          <w:rFonts w:ascii="Arial" w:eastAsia="Times New Roman" w:hAnsi="Arial" w:cs="Arial"/>
          <w:sz w:val="20"/>
          <w:szCs w:val="20"/>
        </w:rPr>
        <w:t xml:space="preserve">continue </w:t>
      </w:r>
      <w:r>
        <w:rPr>
          <w:rFonts w:ascii="Arial" w:eastAsia="Times New Roman" w:hAnsi="Arial" w:cs="Arial"/>
          <w:sz w:val="20"/>
          <w:szCs w:val="20"/>
        </w:rPr>
        <w:t>working together to accomplish what is good for all of Wood County.  Gus Mancuso confirmed that the group is constantly in touch</w:t>
      </w:r>
      <w:r w:rsidR="00001317">
        <w:rPr>
          <w:rFonts w:ascii="Arial" w:eastAsia="Times New Roman" w:hAnsi="Arial" w:cs="Arial"/>
          <w:sz w:val="20"/>
          <w:szCs w:val="20"/>
        </w:rPr>
        <w:t xml:space="preserve"> with the leaders in Marshfield</w:t>
      </w:r>
      <w:r>
        <w:rPr>
          <w:rFonts w:ascii="Arial" w:eastAsia="Times New Roman" w:hAnsi="Arial" w:cs="Arial"/>
          <w:sz w:val="20"/>
          <w:szCs w:val="20"/>
        </w:rPr>
        <w:t xml:space="preserve"> and results are based on needs.  Melissa Reichert</w:t>
      </w:r>
      <w:r w:rsidR="00001317">
        <w:rPr>
          <w:rFonts w:ascii="Arial" w:eastAsia="Times New Roman" w:hAnsi="Arial" w:cs="Arial"/>
          <w:sz w:val="20"/>
          <w:szCs w:val="20"/>
        </w:rPr>
        <w:t xml:space="preserve"> stated that any marketing that is done through her organization is for Wood County, not south or north Wood County.  Kelly Ryan stated that there are regular meetings between the mayor of Wisconsin Rapids and the mayor of Marshfield and that the myth of competitiveness and not working together can only harm all of Wood County.   Ryan asked the County to provide leadership and develop relationships and support common interests that can benefit and reshape the economic development which needs to take place to benefit all communities.</w:t>
      </w:r>
    </w:p>
    <w:p w:rsidR="00001317" w:rsidRDefault="00001317" w:rsidP="00001317">
      <w:pPr>
        <w:tabs>
          <w:tab w:val="left" w:pos="900"/>
        </w:tabs>
        <w:ind w:left="1080"/>
        <w:rPr>
          <w:rFonts w:ascii="Arial" w:eastAsia="Times New Roman" w:hAnsi="Arial" w:cs="Arial"/>
          <w:sz w:val="20"/>
          <w:szCs w:val="20"/>
        </w:rPr>
      </w:pPr>
    </w:p>
    <w:p w:rsidR="00581014" w:rsidRDefault="006B340B" w:rsidP="006B340B">
      <w:pPr>
        <w:pStyle w:val="ListParagraph"/>
        <w:numPr>
          <w:ilvl w:val="0"/>
          <w:numId w:val="20"/>
        </w:numPr>
        <w:tabs>
          <w:tab w:val="left" w:pos="810"/>
          <w:tab w:val="left" w:pos="1080"/>
          <w:tab w:val="left" w:pos="1260"/>
        </w:tabs>
        <w:ind w:left="1080" w:hanging="270"/>
        <w:rPr>
          <w:rFonts w:ascii="Arial" w:eastAsia="Times New Roman" w:hAnsi="Arial" w:cs="Arial"/>
          <w:sz w:val="20"/>
          <w:szCs w:val="20"/>
        </w:rPr>
      </w:pPr>
      <w:r w:rsidRPr="006B340B">
        <w:rPr>
          <w:rFonts w:ascii="Arial" w:eastAsia="Times New Roman" w:hAnsi="Arial" w:cs="Arial"/>
          <w:sz w:val="20"/>
          <w:szCs w:val="20"/>
          <w:u w:val="single"/>
        </w:rPr>
        <w:lastRenderedPageBreak/>
        <w:t>Report to Committee by Hilde Henke</w:t>
      </w:r>
      <w:r>
        <w:rPr>
          <w:rFonts w:ascii="Arial" w:eastAsia="Times New Roman" w:hAnsi="Arial" w:cs="Arial"/>
          <w:sz w:val="20"/>
          <w:szCs w:val="20"/>
          <w:u w:val="single"/>
        </w:rPr>
        <w:t>l</w:t>
      </w:r>
      <w:r w:rsidRPr="006B340B">
        <w:rPr>
          <w:rFonts w:ascii="Arial" w:eastAsia="Times New Roman" w:hAnsi="Arial" w:cs="Arial"/>
          <w:sz w:val="20"/>
          <w:szCs w:val="20"/>
          <w:u w:val="single"/>
        </w:rPr>
        <w:t xml:space="preserve"> on recent tour of Wisconsin Trapshooting Association </w:t>
      </w:r>
      <w:r w:rsidRPr="006B340B">
        <w:rPr>
          <w:rFonts w:ascii="Arial" w:eastAsia="Times New Roman" w:hAnsi="Arial" w:cs="Arial"/>
          <w:sz w:val="20"/>
          <w:szCs w:val="20"/>
        </w:rPr>
        <w:tab/>
      </w:r>
      <w:r>
        <w:rPr>
          <w:rFonts w:ascii="Arial" w:eastAsia="Times New Roman" w:hAnsi="Arial" w:cs="Arial"/>
          <w:sz w:val="20"/>
          <w:szCs w:val="20"/>
          <w:u w:val="single"/>
        </w:rPr>
        <w:t xml:space="preserve">   </w:t>
      </w:r>
      <w:proofErr w:type="spellStart"/>
      <w:r w:rsidRPr="006B340B">
        <w:rPr>
          <w:rFonts w:ascii="Arial" w:eastAsia="Times New Roman" w:hAnsi="Arial" w:cs="Arial"/>
          <w:sz w:val="20"/>
          <w:szCs w:val="20"/>
          <w:u w:val="single"/>
        </w:rPr>
        <w:t>Homegrounds</w:t>
      </w:r>
      <w:proofErr w:type="spellEnd"/>
      <w:r w:rsidRPr="006B340B">
        <w:rPr>
          <w:rFonts w:ascii="Arial" w:eastAsia="Times New Roman" w:hAnsi="Arial" w:cs="Arial"/>
          <w:sz w:val="20"/>
          <w:szCs w:val="20"/>
          <w:u w:val="single"/>
        </w:rPr>
        <w:t xml:space="preserve"> Facility in the Town of Rome</w:t>
      </w:r>
    </w:p>
    <w:p w:rsidR="006B340B" w:rsidRDefault="006B340B" w:rsidP="006B340B">
      <w:pPr>
        <w:tabs>
          <w:tab w:val="left" w:pos="810"/>
          <w:tab w:val="left" w:pos="1080"/>
          <w:tab w:val="left" w:pos="1260"/>
        </w:tabs>
        <w:rPr>
          <w:rFonts w:ascii="Arial" w:eastAsia="Times New Roman" w:hAnsi="Arial" w:cs="Arial"/>
          <w:sz w:val="20"/>
          <w:szCs w:val="20"/>
        </w:rPr>
      </w:pPr>
    </w:p>
    <w:p w:rsidR="006B340B" w:rsidRPr="006B340B" w:rsidRDefault="006B340B" w:rsidP="006B340B">
      <w:pPr>
        <w:tabs>
          <w:tab w:val="left" w:pos="810"/>
          <w:tab w:val="left" w:pos="1080"/>
          <w:tab w:val="left" w:pos="1260"/>
        </w:tabs>
        <w:ind w:left="1080"/>
        <w:rPr>
          <w:rFonts w:ascii="Arial" w:eastAsia="Times New Roman" w:hAnsi="Arial" w:cs="Arial"/>
          <w:sz w:val="20"/>
          <w:szCs w:val="20"/>
        </w:rPr>
      </w:pPr>
      <w:r>
        <w:rPr>
          <w:rFonts w:ascii="Arial" w:eastAsia="Times New Roman" w:hAnsi="Arial" w:cs="Arial"/>
          <w:sz w:val="20"/>
          <w:szCs w:val="20"/>
        </w:rPr>
        <w:t xml:space="preserve">Hilde Henkel reported on a recent tour of the Wisconsin Trapshooting Association </w:t>
      </w:r>
      <w:proofErr w:type="spellStart"/>
      <w:r>
        <w:rPr>
          <w:rFonts w:ascii="Arial" w:eastAsia="Times New Roman" w:hAnsi="Arial" w:cs="Arial"/>
          <w:sz w:val="20"/>
          <w:szCs w:val="20"/>
        </w:rPr>
        <w:t>Homegrounds</w:t>
      </w:r>
      <w:proofErr w:type="spellEnd"/>
      <w:r>
        <w:rPr>
          <w:rFonts w:ascii="Arial" w:eastAsia="Times New Roman" w:hAnsi="Arial" w:cs="Arial"/>
          <w:sz w:val="20"/>
          <w:szCs w:val="20"/>
        </w:rPr>
        <w:t xml:space="preserve"> Facility located in the Town of Rome, Adams County.  This is located to the south of Wisconsin Rapids on Highway 13 just over the county line.  Originally, the organization looked at Wood County for the facility but the sites proposed did not suit their needs.  Henkel encouraged committee members to visit the site if they have not. The site also has a RV park</w:t>
      </w:r>
      <w:r w:rsidR="00F13FC3">
        <w:rPr>
          <w:rFonts w:ascii="Arial" w:eastAsia="Times New Roman" w:hAnsi="Arial" w:cs="Arial"/>
          <w:sz w:val="20"/>
          <w:szCs w:val="20"/>
        </w:rPr>
        <w:t>.</w:t>
      </w:r>
      <w:r>
        <w:rPr>
          <w:rFonts w:ascii="Arial" w:eastAsia="Times New Roman" w:hAnsi="Arial" w:cs="Arial"/>
          <w:sz w:val="20"/>
          <w:szCs w:val="20"/>
        </w:rPr>
        <w:t xml:space="preserve">  The manager is </w:t>
      </w:r>
      <w:r w:rsidR="00F13FC3">
        <w:rPr>
          <w:rFonts w:ascii="Arial" w:eastAsia="Times New Roman" w:hAnsi="Arial" w:cs="Arial"/>
          <w:sz w:val="20"/>
          <w:szCs w:val="20"/>
        </w:rPr>
        <w:t>available for tours of the facility and open to discussion on youth education and participation.  This facility provides an opportunity which could lead to more economic development for Wood County.</w:t>
      </w:r>
    </w:p>
    <w:p w:rsidR="00251343" w:rsidRDefault="00251343" w:rsidP="00FA33BB">
      <w:pPr>
        <w:tabs>
          <w:tab w:val="left" w:pos="900"/>
        </w:tabs>
        <w:ind w:left="1080"/>
        <w:rPr>
          <w:rFonts w:ascii="Arial" w:eastAsia="Times New Roman" w:hAnsi="Arial" w:cs="Arial"/>
          <w:sz w:val="20"/>
          <w:szCs w:val="20"/>
        </w:rPr>
      </w:pPr>
    </w:p>
    <w:p w:rsidR="00F13FC3" w:rsidRDefault="00F13FC3" w:rsidP="00F13FC3">
      <w:pPr>
        <w:tabs>
          <w:tab w:val="left" w:pos="900"/>
        </w:tabs>
        <w:ind w:left="1080"/>
        <w:rPr>
          <w:rFonts w:ascii="Arial" w:eastAsia="Times New Roman" w:hAnsi="Arial" w:cs="Arial"/>
          <w:sz w:val="20"/>
          <w:szCs w:val="20"/>
        </w:rPr>
      </w:pPr>
      <w:r>
        <w:rPr>
          <w:rFonts w:ascii="Arial" w:eastAsia="Times New Roman" w:hAnsi="Arial" w:cs="Arial"/>
          <w:sz w:val="20"/>
          <w:szCs w:val="20"/>
        </w:rPr>
        <w:t>Gerald Nelson reminded committee members that there is a proposal for the development of several golf courses in the Town of Rome which also could potentially impact the economic development of Wood County.</w:t>
      </w:r>
    </w:p>
    <w:p w:rsidR="00F13FC3" w:rsidRDefault="00F13FC3" w:rsidP="00F13FC3">
      <w:pPr>
        <w:tabs>
          <w:tab w:val="left" w:pos="900"/>
        </w:tabs>
        <w:ind w:left="1080"/>
        <w:rPr>
          <w:rFonts w:ascii="Arial" w:eastAsia="Times New Roman" w:hAnsi="Arial" w:cs="Arial"/>
          <w:sz w:val="20"/>
          <w:szCs w:val="20"/>
        </w:rPr>
      </w:pPr>
    </w:p>
    <w:p w:rsidR="00F13FC3" w:rsidRDefault="00F13FC3" w:rsidP="00F13FC3">
      <w:pPr>
        <w:tabs>
          <w:tab w:val="left" w:pos="900"/>
        </w:tabs>
        <w:ind w:left="1080"/>
        <w:rPr>
          <w:rFonts w:ascii="Arial" w:eastAsia="Times New Roman" w:hAnsi="Arial" w:cs="Arial"/>
          <w:sz w:val="20"/>
          <w:szCs w:val="20"/>
        </w:rPr>
      </w:pPr>
      <w:r>
        <w:rPr>
          <w:rFonts w:ascii="Arial" w:eastAsia="Times New Roman" w:hAnsi="Arial" w:cs="Arial"/>
          <w:sz w:val="20"/>
          <w:szCs w:val="20"/>
        </w:rPr>
        <w:t>Hilde Henkel asked Jason Grueneberg to consider scheduling representatives from all of these groups for a future County Board meeting to bring the county supervisors up to date on all of the development and potential development for the area.</w:t>
      </w:r>
    </w:p>
    <w:p w:rsidR="00F13FC3" w:rsidRDefault="00F13FC3" w:rsidP="00F13FC3">
      <w:pPr>
        <w:tabs>
          <w:tab w:val="left" w:pos="900"/>
        </w:tabs>
        <w:ind w:left="1080"/>
        <w:rPr>
          <w:rFonts w:ascii="Arial" w:eastAsia="Times New Roman" w:hAnsi="Arial" w:cs="Arial"/>
          <w:sz w:val="20"/>
          <w:szCs w:val="20"/>
        </w:rPr>
      </w:pPr>
    </w:p>
    <w:p w:rsidR="00F13FC3" w:rsidRPr="00581014" w:rsidRDefault="00F13FC3" w:rsidP="00F13FC3">
      <w:pPr>
        <w:tabs>
          <w:tab w:val="left" w:pos="900"/>
        </w:tabs>
        <w:ind w:left="1080"/>
        <w:rPr>
          <w:rFonts w:ascii="Arial" w:eastAsia="Times New Roman" w:hAnsi="Arial" w:cs="Arial"/>
          <w:sz w:val="20"/>
          <w:szCs w:val="20"/>
        </w:rPr>
      </w:pPr>
    </w:p>
    <w:p w:rsidR="00F13FC3" w:rsidRDefault="00F13FC3" w:rsidP="002917CB">
      <w:pPr>
        <w:numPr>
          <w:ilvl w:val="0"/>
          <w:numId w:val="1"/>
        </w:numPr>
        <w:rPr>
          <w:rFonts w:ascii="Arial" w:eastAsia="Times New Roman" w:hAnsi="Arial" w:cs="Arial"/>
          <w:b/>
          <w:sz w:val="20"/>
          <w:szCs w:val="20"/>
        </w:rPr>
      </w:pPr>
      <w:r>
        <w:rPr>
          <w:rFonts w:ascii="Arial" w:eastAsia="Times New Roman" w:hAnsi="Arial" w:cs="Arial"/>
          <w:b/>
          <w:sz w:val="20"/>
          <w:szCs w:val="20"/>
        </w:rPr>
        <w:t>Planning &amp; Zoning</w:t>
      </w:r>
    </w:p>
    <w:p w:rsidR="00F13FC3" w:rsidRDefault="00F13FC3" w:rsidP="00F13FC3">
      <w:pPr>
        <w:rPr>
          <w:rFonts w:ascii="Arial" w:eastAsia="Times New Roman" w:hAnsi="Arial" w:cs="Arial"/>
          <w:b/>
          <w:sz w:val="20"/>
          <w:szCs w:val="20"/>
        </w:rPr>
      </w:pPr>
    </w:p>
    <w:p w:rsidR="00F13FC3" w:rsidRDefault="00F13FC3" w:rsidP="00F13FC3">
      <w:pPr>
        <w:pStyle w:val="ListParagraph"/>
        <w:numPr>
          <w:ilvl w:val="0"/>
          <w:numId w:val="21"/>
        </w:numPr>
        <w:ind w:left="1080" w:hanging="720"/>
        <w:rPr>
          <w:rFonts w:ascii="Arial" w:eastAsia="Times New Roman" w:hAnsi="Arial" w:cs="Arial"/>
          <w:sz w:val="20"/>
          <w:szCs w:val="20"/>
          <w:u w:val="single"/>
        </w:rPr>
      </w:pPr>
      <w:r w:rsidRPr="00F13FC3">
        <w:rPr>
          <w:rFonts w:ascii="Arial" w:eastAsia="Times New Roman" w:hAnsi="Arial" w:cs="Arial"/>
          <w:sz w:val="20"/>
          <w:szCs w:val="20"/>
        </w:rPr>
        <w:t xml:space="preserve"> </w:t>
      </w:r>
      <w:r w:rsidRPr="00F13FC3">
        <w:rPr>
          <w:rFonts w:ascii="Arial" w:eastAsia="Times New Roman" w:hAnsi="Arial" w:cs="Arial"/>
          <w:sz w:val="20"/>
          <w:szCs w:val="20"/>
          <w:u w:val="single"/>
        </w:rPr>
        <w:t>Budget Update</w:t>
      </w:r>
    </w:p>
    <w:p w:rsidR="00F13FC3" w:rsidRDefault="00F13FC3" w:rsidP="00F13FC3">
      <w:pPr>
        <w:rPr>
          <w:rFonts w:ascii="Arial" w:eastAsia="Times New Roman" w:hAnsi="Arial" w:cs="Arial"/>
          <w:sz w:val="20"/>
          <w:szCs w:val="20"/>
          <w:u w:val="single"/>
        </w:rPr>
      </w:pPr>
    </w:p>
    <w:p w:rsidR="0084446D" w:rsidRDefault="00F13FC3" w:rsidP="0084446D">
      <w:pPr>
        <w:ind w:left="1080"/>
        <w:rPr>
          <w:rFonts w:ascii="Arial" w:eastAsia="Times New Roman" w:hAnsi="Arial" w:cs="Arial"/>
          <w:sz w:val="20"/>
          <w:szCs w:val="20"/>
        </w:rPr>
      </w:pPr>
      <w:r w:rsidRPr="0084446D">
        <w:rPr>
          <w:rFonts w:ascii="Arial" w:eastAsia="Times New Roman" w:hAnsi="Arial" w:cs="Arial"/>
          <w:sz w:val="20"/>
          <w:szCs w:val="20"/>
        </w:rPr>
        <w:t>Jason Grueneberg</w:t>
      </w:r>
      <w:r w:rsidR="0084446D">
        <w:rPr>
          <w:rFonts w:ascii="Arial" w:eastAsia="Times New Roman" w:hAnsi="Arial" w:cs="Arial"/>
          <w:sz w:val="20"/>
          <w:szCs w:val="20"/>
        </w:rPr>
        <w:t xml:space="preserve"> reported that he had met with the Executive Committee and all of the preliminary 2015 budgets for the Planning &amp; Zoning Department were approved as presented.  </w:t>
      </w:r>
    </w:p>
    <w:p w:rsidR="002B7A0E" w:rsidRDefault="002B7A0E" w:rsidP="0084446D">
      <w:pPr>
        <w:ind w:left="1080"/>
        <w:rPr>
          <w:rFonts w:ascii="Arial" w:eastAsia="Times New Roman" w:hAnsi="Arial" w:cs="Arial"/>
          <w:sz w:val="20"/>
          <w:szCs w:val="20"/>
        </w:rPr>
      </w:pPr>
    </w:p>
    <w:p w:rsidR="0084446D" w:rsidRDefault="0084446D" w:rsidP="0084446D">
      <w:pPr>
        <w:ind w:left="1080"/>
        <w:rPr>
          <w:rFonts w:ascii="Arial" w:eastAsia="Times New Roman" w:hAnsi="Arial" w:cs="Arial"/>
          <w:sz w:val="20"/>
          <w:szCs w:val="20"/>
        </w:rPr>
      </w:pPr>
      <w:r>
        <w:rPr>
          <w:rFonts w:ascii="Arial" w:eastAsia="Times New Roman" w:hAnsi="Arial" w:cs="Arial"/>
          <w:sz w:val="20"/>
          <w:szCs w:val="20"/>
        </w:rPr>
        <w:t>Hilde Henkel asked about the post cards which will be going out in the mail to residents for the POWTS servicing fees.  Grueneberg stated he was working with the Systems Department and the mailing would be going out in a few weeks.  There is a 30-day window for payment of the fee unless residents called the Planning &amp; Zoning Office to request more time to make payment.</w:t>
      </w:r>
    </w:p>
    <w:p w:rsidR="0084446D" w:rsidRDefault="0084446D" w:rsidP="0084446D">
      <w:pPr>
        <w:ind w:left="1080"/>
        <w:rPr>
          <w:rFonts w:ascii="Arial" w:eastAsia="Times New Roman" w:hAnsi="Arial" w:cs="Arial"/>
          <w:sz w:val="20"/>
          <w:szCs w:val="20"/>
        </w:rPr>
      </w:pPr>
    </w:p>
    <w:p w:rsidR="002917CB" w:rsidRPr="0084446D" w:rsidRDefault="0084446D" w:rsidP="0084446D">
      <w:pPr>
        <w:pStyle w:val="ListParagraph"/>
        <w:numPr>
          <w:ilvl w:val="0"/>
          <w:numId w:val="1"/>
        </w:numPr>
        <w:tabs>
          <w:tab w:val="left" w:pos="0"/>
        </w:tabs>
        <w:rPr>
          <w:rFonts w:ascii="Arial" w:eastAsia="Times New Roman" w:hAnsi="Arial" w:cs="Arial"/>
          <w:b/>
          <w:sz w:val="20"/>
          <w:szCs w:val="20"/>
        </w:rPr>
      </w:pPr>
      <w:r w:rsidRPr="0084446D">
        <w:rPr>
          <w:rFonts w:ascii="Arial" w:eastAsia="Times New Roman" w:hAnsi="Arial" w:cs="Arial"/>
          <w:b/>
          <w:sz w:val="20"/>
          <w:szCs w:val="20"/>
        </w:rPr>
        <w:t xml:space="preserve">Land </w:t>
      </w:r>
      <w:r w:rsidR="0048169A" w:rsidRPr="0084446D">
        <w:rPr>
          <w:rFonts w:ascii="Arial" w:eastAsia="Times New Roman" w:hAnsi="Arial" w:cs="Arial"/>
          <w:b/>
          <w:sz w:val="20"/>
          <w:szCs w:val="20"/>
        </w:rPr>
        <w:t>Records</w:t>
      </w:r>
    </w:p>
    <w:p w:rsidR="00343360" w:rsidRDefault="00343360" w:rsidP="00343360">
      <w:pPr>
        <w:rPr>
          <w:rFonts w:ascii="Arial" w:eastAsia="Times New Roman" w:hAnsi="Arial" w:cs="Arial"/>
          <w:b/>
          <w:sz w:val="20"/>
          <w:szCs w:val="20"/>
        </w:rPr>
      </w:pPr>
    </w:p>
    <w:p w:rsidR="0048169A" w:rsidRDefault="0084446D" w:rsidP="0084446D">
      <w:pPr>
        <w:ind w:left="1080"/>
        <w:rPr>
          <w:rFonts w:ascii="Arial" w:eastAsia="Times New Roman" w:hAnsi="Arial" w:cs="Arial"/>
          <w:sz w:val="20"/>
          <w:szCs w:val="20"/>
        </w:rPr>
      </w:pPr>
      <w:r>
        <w:rPr>
          <w:rFonts w:ascii="Arial" w:eastAsia="Times New Roman" w:hAnsi="Arial" w:cs="Arial"/>
          <w:sz w:val="20"/>
          <w:szCs w:val="20"/>
        </w:rPr>
        <w:t>A report will be provided at a future meeting</w:t>
      </w:r>
      <w:r w:rsidR="002575D2">
        <w:rPr>
          <w:rFonts w:ascii="Arial" w:eastAsia="Times New Roman" w:hAnsi="Arial" w:cs="Arial"/>
          <w:sz w:val="20"/>
          <w:szCs w:val="20"/>
        </w:rPr>
        <w:t>.  They are working on some grant requests at this time.</w:t>
      </w:r>
    </w:p>
    <w:p w:rsidR="0048169A" w:rsidRDefault="0048169A" w:rsidP="00343360">
      <w:pPr>
        <w:ind w:left="360"/>
        <w:rPr>
          <w:rFonts w:ascii="Arial" w:eastAsia="Times New Roman" w:hAnsi="Arial" w:cs="Arial"/>
          <w:sz w:val="20"/>
          <w:szCs w:val="20"/>
        </w:rPr>
      </w:pPr>
    </w:p>
    <w:p w:rsidR="00343360" w:rsidRDefault="0048169A" w:rsidP="0048169A">
      <w:pPr>
        <w:pStyle w:val="ListParagraph"/>
        <w:numPr>
          <w:ilvl w:val="0"/>
          <w:numId w:val="1"/>
        </w:numPr>
        <w:rPr>
          <w:rFonts w:ascii="Arial" w:eastAsia="Times New Roman" w:hAnsi="Arial" w:cs="Arial"/>
          <w:b/>
          <w:sz w:val="20"/>
          <w:szCs w:val="20"/>
        </w:rPr>
      </w:pPr>
      <w:r w:rsidRPr="0048169A">
        <w:rPr>
          <w:rFonts w:ascii="Arial" w:eastAsia="Times New Roman" w:hAnsi="Arial" w:cs="Arial"/>
          <w:b/>
          <w:sz w:val="20"/>
          <w:szCs w:val="20"/>
        </w:rPr>
        <w:t xml:space="preserve"> County Surveyor</w:t>
      </w:r>
    </w:p>
    <w:p w:rsidR="0048169A" w:rsidRDefault="0048169A" w:rsidP="0048169A">
      <w:pPr>
        <w:rPr>
          <w:rFonts w:ascii="Arial" w:eastAsia="Times New Roman" w:hAnsi="Arial" w:cs="Arial"/>
          <w:b/>
          <w:sz w:val="20"/>
          <w:szCs w:val="20"/>
        </w:rPr>
      </w:pPr>
    </w:p>
    <w:p w:rsidR="00013D15" w:rsidRPr="00013D15" w:rsidRDefault="00013D15" w:rsidP="00013D15">
      <w:pPr>
        <w:pStyle w:val="ListParagraph"/>
        <w:numPr>
          <w:ilvl w:val="0"/>
          <w:numId w:val="22"/>
        </w:numPr>
        <w:ind w:left="1080" w:hanging="630"/>
        <w:rPr>
          <w:rFonts w:ascii="Arial" w:eastAsia="Times New Roman" w:hAnsi="Arial" w:cs="Arial"/>
          <w:sz w:val="20"/>
          <w:szCs w:val="20"/>
          <w:u w:val="single"/>
        </w:rPr>
      </w:pPr>
      <w:r w:rsidRPr="00013D15">
        <w:rPr>
          <w:rFonts w:ascii="Arial" w:eastAsia="Times New Roman" w:hAnsi="Arial" w:cs="Arial"/>
          <w:sz w:val="20"/>
          <w:szCs w:val="20"/>
          <w:u w:val="single"/>
        </w:rPr>
        <w:t>Public Land Survey System (PLSS)</w:t>
      </w:r>
    </w:p>
    <w:p w:rsidR="00013D15" w:rsidRPr="00013D15" w:rsidRDefault="00013D15" w:rsidP="00013D15">
      <w:pPr>
        <w:pStyle w:val="ListParagraph"/>
        <w:ind w:left="1080"/>
        <w:rPr>
          <w:rFonts w:ascii="Arial" w:eastAsia="Times New Roman" w:hAnsi="Arial" w:cs="Arial"/>
          <w:b/>
          <w:sz w:val="20"/>
          <w:szCs w:val="20"/>
        </w:rPr>
      </w:pPr>
    </w:p>
    <w:p w:rsidR="0048169A" w:rsidRDefault="00013D15" w:rsidP="00013D15">
      <w:pPr>
        <w:ind w:left="1080"/>
        <w:rPr>
          <w:rFonts w:ascii="Arial" w:eastAsia="Times New Roman" w:hAnsi="Arial" w:cs="Arial"/>
          <w:sz w:val="20"/>
          <w:szCs w:val="20"/>
        </w:rPr>
      </w:pPr>
      <w:r>
        <w:rPr>
          <w:rFonts w:ascii="Arial" w:eastAsia="Times New Roman" w:hAnsi="Arial" w:cs="Arial"/>
          <w:sz w:val="20"/>
          <w:szCs w:val="20"/>
        </w:rPr>
        <w:t xml:space="preserve">Public </w:t>
      </w:r>
      <w:r w:rsidR="002575D2">
        <w:rPr>
          <w:rFonts w:ascii="Arial" w:eastAsia="Times New Roman" w:hAnsi="Arial" w:cs="Arial"/>
          <w:sz w:val="20"/>
          <w:szCs w:val="20"/>
        </w:rPr>
        <w:t xml:space="preserve">Land </w:t>
      </w:r>
      <w:r>
        <w:rPr>
          <w:rFonts w:ascii="Arial" w:eastAsia="Times New Roman" w:hAnsi="Arial" w:cs="Arial"/>
          <w:sz w:val="20"/>
          <w:szCs w:val="20"/>
        </w:rPr>
        <w:t>S</w:t>
      </w:r>
      <w:r w:rsidR="002575D2">
        <w:rPr>
          <w:rFonts w:ascii="Arial" w:eastAsia="Times New Roman" w:hAnsi="Arial" w:cs="Arial"/>
          <w:sz w:val="20"/>
          <w:szCs w:val="20"/>
        </w:rPr>
        <w:t xml:space="preserve">urvey </w:t>
      </w:r>
      <w:r>
        <w:rPr>
          <w:rFonts w:ascii="Arial" w:eastAsia="Times New Roman" w:hAnsi="Arial" w:cs="Arial"/>
          <w:sz w:val="20"/>
          <w:szCs w:val="20"/>
        </w:rPr>
        <w:t>S</w:t>
      </w:r>
      <w:r w:rsidR="002575D2">
        <w:rPr>
          <w:rFonts w:ascii="Arial" w:eastAsia="Times New Roman" w:hAnsi="Arial" w:cs="Arial"/>
          <w:sz w:val="20"/>
          <w:szCs w:val="20"/>
        </w:rPr>
        <w:t>ystem</w:t>
      </w:r>
      <w:r>
        <w:rPr>
          <w:rFonts w:ascii="Arial" w:eastAsia="Times New Roman" w:hAnsi="Arial" w:cs="Arial"/>
          <w:sz w:val="20"/>
          <w:szCs w:val="20"/>
        </w:rPr>
        <w:t xml:space="preserve"> (PLSS) maintenance</w:t>
      </w:r>
      <w:r w:rsidR="002575D2">
        <w:rPr>
          <w:rFonts w:ascii="Arial" w:eastAsia="Times New Roman" w:hAnsi="Arial" w:cs="Arial"/>
          <w:sz w:val="20"/>
          <w:szCs w:val="20"/>
        </w:rPr>
        <w:t xml:space="preserve"> project has been completed.  Some road work has required</w:t>
      </w:r>
      <w:r>
        <w:rPr>
          <w:rFonts w:ascii="Arial" w:eastAsia="Times New Roman" w:hAnsi="Arial" w:cs="Arial"/>
          <w:sz w:val="20"/>
          <w:szCs w:val="20"/>
        </w:rPr>
        <w:t xml:space="preserve"> PLSS maintenance.</w:t>
      </w:r>
      <w:r w:rsidR="002575D2">
        <w:rPr>
          <w:rFonts w:ascii="Arial" w:eastAsia="Times New Roman" w:hAnsi="Arial" w:cs="Arial"/>
          <w:sz w:val="20"/>
          <w:szCs w:val="20"/>
        </w:rPr>
        <w:t xml:space="preserve"> Grueneberg is working on plans with the county surveyor to begin </w:t>
      </w:r>
      <w:r>
        <w:rPr>
          <w:rFonts w:ascii="Arial" w:eastAsia="Times New Roman" w:hAnsi="Arial" w:cs="Arial"/>
          <w:sz w:val="20"/>
          <w:szCs w:val="20"/>
        </w:rPr>
        <w:t xml:space="preserve">an additional PLSS maintenance project for 2014.  </w:t>
      </w:r>
    </w:p>
    <w:p w:rsidR="002575D2" w:rsidRDefault="002575D2" w:rsidP="00013D15">
      <w:pPr>
        <w:ind w:left="1080"/>
        <w:rPr>
          <w:rFonts w:ascii="Arial" w:eastAsia="Times New Roman" w:hAnsi="Arial" w:cs="Arial"/>
          <w:sz w:val="20"/>
          <w:szCs w:val="20"/>
        </w:rPr>
      </w:pPr>
    </w:p>
    <w:p w:rsidR="002575D2" w:rsidRPr="00013D15" w:rsidRDefault="002575D2" w:rsidP="00013D15">
      <w:pPr>
        <w:pStyle w:val="ListParagraph"/>
        <w:ind w:left="1080"/>
        <w:rPr>
          <w:rFonts w:ascii="Arial" w:eastAsia="Times New Roman" w:hAnsi="Arial" w:cs="Arial"/>
          <w:sz w:val="20"/>
          <w:szCs w:val="20"/>
        </w:rPr>
      </w:pPr>
      <w:r w:rsidRPr="00013D15">
        <w:rPr>
          <w:rFonts w:ascii="Arial" w:eastAsia="Times New Roman" w:hAnsi="Arial" w:cs="Arial"/>
          <w:sz w:val="20"/>
          <w:szCs w:val="20"/>
        </w:rPr>
        <w:t>Gerald Nelson asked about an update on C</w:t>
      </w:r>
      <w:r w:rsidR="00013D15" w:rsidRPr="00013D15">
        <w:rPr>
          <w:rFonts w:ascii="Arial" w:eastAsia="Times New Roman" w:hAnsi="Arial" w:cs="Arial"/>
          <w:sz w:val="20"/>
          <w:szCs w:val="20"/>
        </w:rPr>
        <w:t>WE</w:t>
      </w:r>
      <w:r w:rsidRPr="00013D15">
        <w:rPr>
          <w:rFonts w:ascii="Arial" w:eastAsia="Times New Roman" w:hAnsi="Arial" w:cs="Arial"/>
          <w:sz w:val="20"/>
          <w:szCs w:val="20"/>
        </w:rPr>
        <w:t>D (</w:t>
      </w:r>
      <w:r w:rsidR="00013D15" w:rsidRPr="00013D15">
        <w:rPr>
          <w:rFonts w:ascii="Arial" w:eastAsia="Times New Roman" w:hAnsi="Arial" w:cs="Arial"/>
          <w:sz w:val="20"/>
          <w:szCs w:val="20"/>
        </w:rPr>
        <w:t xml:space="preserve">Central Wisconsin </w:t>
      </w:r>
      <w:r w:rsidR="00371DC5" w:rsidRPr="00013D15">
        <w:rPr>
          <w:rFonts w:ascii="Arial" w:eastAsia="Times New Roman" w:hAnsi="Arial" w:cs="Arial"/>
          <w:sz w:val="20"/>
          <w:szCs w:val="20"/>
        </w:rPr>
        <w:t xml:space="preserve">Economic Development </w:t>
      </w:r>
      <w:r w:rsidR="00013D15" w:rsidRPr="00013D15">
        <w:rPr>
          <w:rFonts w:ascii="Arial" w:eastAsia="Times New Roman" w:hAnsi="Arial" w:cs="Arial"/>
          <w:sz w:val="20"/>
          <w:szCs w:val="20"/>
        </w:rPr>
        <w:t xml:space="preserve">Fund </w:t>
      </w:r>
      <w:r w:rsidRPr="00013D15">
        <w:rPr>
          <w:rFonts w:ascii="Arial" w:eastAsia="Times New Roman" w:hAnsi="Arial" w:cs="Arial"/>
          <w:sz w:val="20"/>
          <w:szCs w:val="20"/>
        </w:rPr>
        <w:t>which gives out low interest loans</w:t>
      </w:r>
      <w:r w:rsidR="00013D15" w:rsidRPr="00013D15">
        <w:rPr>
          <w:rFonts w:ascii="Arial" w:eastAsia="Times New Roman" w:hAnsi="Arial" w:cs="Arial"/>
          <w:sz w:val="20"/>
          <w:szCs w:val="20"/>
        </w:rPr>
        <w:t xml:space="preserve"> to businesses</w:t>
      </w:r>
      <w:r w:rsidRPr="00013D15">
        <w:rPr>
          <w:rFonts w:ascii="Arial" w:eastAsia="Times New Roman" w:hAnsi="Arial" w:cs="Arial"/>
          <w:sz w:val="20"/>
          <w:szCs w:val="20"/>
        </w:rPr>
        <w:t xml:space="preserve">).  The new administrative service provider will be the North Central </w:t>
      </w:r>
      <w:r w:rsidR="00371DC5" w:rsidRPr="00013D15">
        <w:rPr>
          <w:rFonts w:ascii="Arial" w:eastAsia="Times New Roman" w:hAnsi="Arial" w:cs="Arial"/>
          <w:sz w:val="20"/>
          <w:szCs w:val="20"/>
        </w:rPr>
        <w:t xml:space="preserve">Wisconsin </w:t>
      </w:r>
      <w:r w:rsidRPr="00013D15">
        <w:rPr>
          <w:rFonts w:ascii="Arial" w:eastAsia="Times New Roman" w:hAnsi="Arial" w:cs="Arial"/>
          <w:sz w:val="20"/>
          <w:szCs w:val="20"/>
        </w:rPr>
        <w:t>Regional Planning Commission.  Grueneberg reported Wood County is not a member of the planning commission but that a proposal to suggest that Wood County become a member should be considered in the future.  Membership would benefit townships and several Wood County departments.  Grueneberg will look into this more.</w:t>
      </w:r>
    </w:p>
    <w:p w:rsidR="00343360" w:rsidRDefault="00343360" w:rsidP="00343360">
      <w:pPr>
        <w:rPr>
          <w:rFonts w:ascii="Arial" w:eastAsia="Times New Roman" w:hAnsi="Arial" w:cs="Arial"/>
          <w:b/>
          <w:sz w:val="20"/>
          <w:szCs w:val="20"/>
        </w:rPr>
      </w:pPr>
    </w:p>
    <w:p w:rsidR="00343360" w:rsidRDefault="00343360" w:rsidP="00343360">
      <w:pPr>
        <w:pStyle w:val="ListParagraph"/>
        <w:numPr>
          <w:ilvl w:val="0"/>
          <w:numId w:val="1"/>
        </w:numPr>
        <w:rPr>
          <w:rFonts w:ascii="Arial" w:eastAsia="Times New Roman" w:hAnsi="Arial" w:cs="Arial"/>
          <w:b/>
          <w:sz w:val="20"/>
          <w:szCs w:val="20"/>
        </w:rPr>
      </w:pPr>
      <w:r>
        <w:rPr>
          <w:rFonts w:ascii="Arial" w:eastAsia="Times New Roman" w:hAnsi="Arial" w:cs="Arial"/>
          <w:b/>
          <w:sz w:val="20"/>
          <w:szCs w:val="20"/>
        </w:rPr>
        <w:t xml:space="preserve"> UW Extension</w:t>
      </w:r>
    </w:p>
    <w:p w:rsidR="00343360" w:rsidRPr="00343360" w:rsidRDefault="00343360" w:rsidP="00343360">
      <w:pPr>
        <w:pStyle w:val="ListParagraph"/>
        <w:rPr>
          <w:rFonts w:ascii="Arial" w:eastAsia="Times New Roman" w:hAnsi="Arial" w:cs="Arial"/>
          <w:b/>
          <w:sz w:val="20"/>
          <w:szCs w:val="20"/>
        </w:rPr>
      </w:pPr>
    </w:p>
    <w:p w:rsidR="002917CB" w:rsidRPr="002917CB" w:rsidRDefault="0048169A" w:rsidP="00FB5895">
      <w:pPr>
        <w:pStyle w:val="ListParagraph"/>
        <w:numPr>
          <w:ilvl w:val="0"/>
          <w:numId w:val="3"/>
        </w:numPr>
        <w:ind w:hanging="630"/>
        <w:rPr>
          <w:rFonts w:ascii="Arial" w:eastAsia="Times New Roman" w:hAnsi="Arial" w:cs="Arial"/>
          <w:sz w:val="20"/>
          <w:szCs w:val="20"/>
          <w:u w:val="single"/>
        </w:rPr>
      </w:pPr>
      <w:r>
        <w:rPr>
          <w:rFonts w:ascii="Arial" w:eastAsia="Times New Roman" w:hAnsi="Arial" w:cs="Arial"/>
          <w:sz w:val="20"/>
          <w:szCs w:val="20"/>
          <w:u w:val="single"/>
        </w:rPr>
        <w:t>Budget Update</w:t>
      </w:r>
      <w:r w:rsidR="002575D2">
        <w:rPr>
          <w:rFonts w:ascii="Arial" w:eastAsia="Times New Roman" w:hAnsi="Arial" w:cs="Arial"/>
          <w:sz w:val="20"/>
          <w:szCs w:val="20"/>
          <w:u w:val="single"/>
        </w:rPr>
        <w:t xml:space="preserve"> -</w:t>
      </w:r>
      <w:r>
        <w:rPr>
          <w:rFonts w:ascii="Arial" w:eastAsia="Times New Roman" w:hAnsi="Arial" w:cs="Arial"/>
          <w:sz w:val="20"/>
          <w:szCs w:val="20"/>
          <w:u w:val="single"/>
        </w:rPr>
        <w:t xml:space="preserve">  Manley</w:t>
      </w:r>
    </w:p>
    <w:p w:rsidR="002917CB" w:rsidRPr="002917CB" w:rsidRDefault="002917CB" w:rsidP="00FB5895">
      <w:pPr>
        <w:pStyle w:val="ListParagraph"/>
        <w:ind w:left="1080" w:hanging="630"/>
        <w:rPr>
          <w:rFonts w:ascii="Arial" w:eastAsia="Times New Roman" w:hAnsi="Arial" w:cs="Arial"/>
          <w:sz w:val="20"/>
          <w:szCs w:val="20"/>
          <w:u w:val="single"/>
        </w:rPr>
      </w:pPr>
    </w:p>
    <w:p w:rsidR="0048169A" w:rsidRDefault="0048169A" w:rsidP="00FB5895">
      <w:pPr>
        <w:ind w:left="1080"/>
        <w:rPr>
          <w:rFonts w:ascii="Arial" w:eastAsia="Times New Roman" w:hAnsi="Arial" w:cs="Arial"/>
          <w:sz w:val="20"/>
          <w:szCs w:val="20"/>
        </w:rPr>
      </w:pPr>
      <w:r>
        <w:rPr>
          <w:rFonts w:ascii="Arial" w:eastAsia="Times New Roman" w:hAnsi="Arial" w:cs="Arial"/>
          <w:sz w:val="20"/>
          <w:szCs w:val="20"/>
        </w:rPr>
        <w:t xml:space="preserve">Peter Manley </w:t>
      </w:r>
      <w:r w:rsidR="002575D2">
        <w:rPr>
          <w:rFonts w:ascii="Arial" w:eastAsia="Times New Roman" w:hAnsi="Arial" w:cs="Arial"/>
          <w:sz w:val="20"/>
          <w:szCs w:val="20"/>
        </w:rPr>
        <w:t>reported that the budget for UW Extension went through the initial stage with no changes and was approved by the Executive Committee</w:t>
      </w:r>
      <w:r w:rsidR="008E1F9E">
        <w:rPr>
          <w:rFonts w:ascii="Arial" w:eastAsia="Times New Roman" w:hAnsi="Arial" w:cs="Arial"/>
          <w:sz w:val="20"/>
          <w:szCs w:val="20"/>
        </w:rPr>
        <w:t xml:space="preserve"> with no changes</w:t>
      </w:r>
      <w:r>
        <w:rPr>
          <w:rFonts w:ascii="Arial" w:eastAsia="Times New Roman" w:hAnsi="Arial" w:cs="Arial"/>
          <w:sz w:val="20"/>
          <w:szCs w:val="20"/>
        </w:rPr>
        <w:t>.</w:t>
      </w:r>
    </w:p>
    <w:p w:rsidR="008E1F9E" w:rsidRDefault="008E1F9E" w:rsidP="00FB5895">
      <w:pPr>
        <w:ind w:left="1080" w:hanging="630"/>
        <w:rPr>
          <w:rFonts w:ascii="Arial" w:eastAsia="Times New Roman" w:hAnsi="Arial" w:cs="Arial"/>
          <w:sz w:val="20"/>
          <w:szCs w:val="20"/>
        </w:rPr>
      </w:pPr>
    </w:p>
    <w:p w:rsidR="008E1F9E" w:rsidRDefault="008E1F9E" w:rsidP="00FB5895">
      <w:pPr>
        <w:ind w:left="1080"/>
        <w:rPr>
          <w:rFonts w:ascii="Arial" w:eastAsia="Times New Roman" w:hAnsi="Arial" w:cs="Arial"/>
          <w:sz w:val="20"/>
          <w:szCs w:val="20"/>
        </w:rPr>
      </w:pPr>
      <w:r>
        <w:rPr>
          <w:rFonts w:ascii="Arial" w:eastAsia="Times New Roman" w:hAnsi="Arial" w:cs="Arial"/>
          <w:sz w:val="20"/>
          <w:szCs w:val="20"/>
        </w:rPr>
        <w:t>Interviews for the 4-H Secretary position will begin next week.</w:t>
      </w:r>
    </w:p>
    <w:p w:rsidR="008E1F9E" w:rsidRDefault="008E1F9E" w:rsidP="00FB5895">
      <w:pPr>
        <w:ind w:left="1080" w:hanging="630"/>
        <w:rPr>
          <w:rFonts w:ascii="Arial" w:eastAsia="Times New Roman" w:hAnsi="Arial" w:cs="Arial"/>
          <w:sz w:val="20"/>
          <w:szCs w:val="20"/>
        </w:rPr>
      </w:pPr>
    </w:p>
    <w:p w:rsidR="008E1F9E" w:rsidRDefault="008E1F9E" w:rsidP="00FB5895">
      <w:pPr>
        <w:ind w:left="1080"/>
        <w:rPr>
          <w:rFonts w:ascii="Arial" w:eastAsia="Times New Roman" w:hAnsi="Arial" w:cs="Arial"/>
          <w:sz w:val="20"/>
          <w:szCs w:val="20"/>
        </w:rPr>
      </w:pPr>
      <w:r>
        <w:rPr>
          <w:rFonts w:ascii="Arial" w:eastAsia="Times New Roman" w:hAnsi="Arial" w:cs="Arial"/>
          <w:sz w:val="20"/>
          <w:szCs w:val="20"/>
        </w:rPr>
        <w:t xml:space="preserve">Christine Hollar, 4-H Youth Development Educator, part-time educator which is the backfill </w:t>
      </w:r>
      <w:proofErr w:type="gramStart"/>
      <w:r>
        <w:rPr>
          <w:rFonts w:ascii="Arial" w:eastAsia="Times New Roman" w:hAnsi="Arial" w:cs="Arial"/>
          <w:sz w:val="20"/>
          <w:szCs w:val="20"/>
        </w:rPr>
        <w:t>for  Christopher</w:t>
      </w:r>
      <w:proofErr w:type="gramEnd"/>
      <w:r>
        <w:rPr>
          <w:rFonts w:ascii="Arial" w:eastAsia="Times New Roman" w:hAnsi="Arial" w:cs="Arial"/>
          <w:sz w:val="20"/>
          <w:szCs w:val="20"/>
        </w:rPr>
        <w:t xml:space="preserve"> </w:t>
      </w:r>
      <w:proofErr w:type="spellStart"/>
      <w:r>
        <w:rPr>
          <w:rFonts w:ascii="Arial" w:eastAsia="Times New Roman" w:hAnsi="Arial" w:cs="Arial"/>
          <w:sz w:val="20"/>
          <w:szCs w:val="20"/>
        </w:rPr>
        <w:t>Viau’s</w:t>
      </w:r>
      <w:proofErr w:type="spellEnd"/>
      <w:r>
        <w:rPr>
          <w:rFonts w:ascii="Arial" w:eastAsia="Times New Roman" w:hAnsi="Arial" w:cs="Arial"/>
          <w:sz w:val="20"/>
          <w:szCs w:val="20"/>
        </w:rPr>
        <w:t xml:space="preserve">  liaison position</w:t>
      </w:r>
      <w:r w:rsidR="002B7A0E">
        <w:rPr>
          <w:rFonts w:ascii="Arial" w:eastAsia="Times New Roman" w:hAnsi="Arial" w:cs="Arial"/>
          <w:sz w:val="20"/>
          <w:szCs w:val="20"/>
        </w:rPr>
        <w:t>,</w:t>
      </w:r>
      <w:r>
        <w:rPr>
          <w:rFonts w:ascii="Arial" w:eastAsia="Times New Roman" w:hAnsi="Arial" w:cs="Arial"/>
          <w:sz w:val="20"/>
          <w:szCs w:val="20"/>
        </w:rPr>
        <w:t xml:space="preserve"> has accepted a position as the full-time 4-H Youth Development Educator for Clark County.  Her last day at Wood County is September 14, 2014.  </w:t>
      </w:r>
    </w:p>
    <w:p w:rsidR="008E1F9E" w:rsidRDefault="008E1F9E" w:rsidP="00FB5895">
      <w:pPr>
        <w:ind w:left="1080" w:hanging="630"/>
        <w:rPr>
          <w:rFonts w:ascii="Arial" w:eastAsia="Times New Roman" w:hAnsi="Arial" w:cs="Arial"/>
          <w:sz w:val="20"/>
          <w:szCs w:val="20"/>
        </w:rPr>
      </w:pPr>
    </w:p>
    <w:p w:rsidR="008E1F9E" w:rsidRDefault="008E1F9E" w:rsidP="00FB5895">
      <w:pPr>
        <w:ind w:left="1080"/>
        <w:rPr>
          <w:rFonts w:ascii="Arial" w:eastAsia="Times New Roman" w:hAnsi="Arial" w:cs="Arial"/>
          <w:sz w:val="20"/>
          <w:szCs w:val="20"/>
        </w:rPr>
      </w:pPr>
      <w:r>
        <w:rPr>
          <w:rFonts w:ascii="Arial" w:eastAsia="Times New Roman" w:hAnsi="Arial" w:cs="Arial"/>
          <w:sz w:val="20"/>
          <w:szCs w:val="20"/>
        </w:rPr>
        <w:t>Manley reported that he is also working on the grant application for the Clean Sweep event.</w:t>
      </w:r>
    </w:p>
    <w:p w:rsidR="008E1F9E" w:rsidRDefault="008E1F9E" w:rsidP="00FB5895">
      <w:pPr>
        <w:ind w:left="1080" w:hanging="630"/>
        <w:rPr>
          <w:rFonts w:ascii="Arial" w:eastAsia="Times New Roman" w:hAnsi="Arial" w:cs="Arial"/>
          <w:sz w:val="20"/>
          <w:szCs w:val="20"/>
        </w:rPr>
      </w:pPr>
    </w:p>
    <w:p w:rsidR="008E1F9E" w:rsidRDefault="008E1F9E" w:rsidP="00FB5895">
      <w:pPr>
        <w:ind w:left="1080"/>
        <w:rPr>
          <w:rFonts w:ascii="Arial" w:eastAsia="Times New Roman" w:hAnsi="Arial" w:cs="Arial"/>
          <w:sz w:val="20"/>
          <w:szCs w:val="20"/>
        </w:rPr>
      </w:pPr>
      <w:r>
        <w:rPr>
          <w:rFonts w:ascii="Arial" w:eastAsia="Times New Roman" w:hAnsi="Arial" w:cs="Arial"/>
          <w:sz w:val="20"/>
          <w:szCs w:val="20"/>
        </w:rPr>
        <w:t xml:space="preserve">He will be presenting a workshop for woodland owners, “Learn </w:t>
      </w:r>
      <w:proofErr w:type="gramStart"/>
      <w:r>
        <w:rPr>
          <w:rFonts w:ascii="Arial" w:eastAsia="Times New Roman" w:hAnsi="Arial" w:cs="Arial"/>
          <w:sz w:val="20"/>
          <w:szCs w:val="20"/>
        </w:rPr>
        <w:t>About</w:t>
      </w:r>
      <w:proofErr w:type="gramEnd"/>
      <w:r>
        <w:rPr>
          <w:rFonts w:ascii="Arial" w:eastAsia="Times New Roman" w:hAnsi="Arial" w:cs="Arial"/>
          <w:sz w:val="20"/>
          <w:szCs w:val="20"/>
        </w:rPr>
        <w:t xml:space="preserve"> Your Land,” starting on October 1, 2014 to be held in Marshfield.</w:t>
      </w:r>
    </w:p>
    <w:p w:rsidR="002917CB" w:rsidRDefault="002917CB" w:rsidP="00FB5895">
      <w:pPr>
        <w:ind w:hanging="630"/>
        <w:rPr>
          <w:rFonts w:ascii="Arial" w:eastAsia="Times New Roman" w:hAnsi="Arial" w:cs="Arial"/>
          <w:sz w:val="20"/>
          <w:szCs w:val="20"/>
        </w:rPr>
      </w:pPr>
    </w:p>
    <w:p w:rsidR="001C6201" w:rsidRPr="002917CB" w:rsidRDefault="008E1F9E" w:rsidP="00FB5895">
      <w:pPr>
        <w:numPr>
          <w:ilvl w:val="0"/>
          <w:numId w:val="3"/>
        </w:numPr>
        <w:ind w:hanging="630"/>
        <w:rPr>
          <w:rFonts w:ascii="Arial" w:eastAsia="Times New Roman" w:hAnsi="Arial" w:cs="Arial"/>
          <w:sz w:val="20"/>
          <w:szCs w:val="20"/>
          <w:u w:val="single"/>
        </w:rPr>
      </w:pPr>
      <w:r>
        <w:rPr>
          <w:rFonts w:ascii="Arial" w:eastAsia="Times New Roman" w:hAnsi="Arial" w:cs="Arial"/>
          <w:sz w:val="20"/>
          <w:szCs w:val="20"/>
          <w:u w:val="single"/>
        </w:rPr>
        <w:t xml:space="preserve">Preliminary Fair Report </w:t>
      </w:r>
      <w:r w:rsidR="0048169A">
        <w:rPr>
          <w:rFonts w:ascii="Arial" w:eastAsia="Times New Roman" w:hAnsi="Arial" w:cs="Arial"/>
          <w:sz w:val="20"/>
          <w:szCs w:val="20"/>
          <w:u w:val="single"/>
        </w:rPr>
        <w:t xml:space="preserve">  -  </w:t>
      </w:r>
      <w:r>
        <w:rPr>
          <w:rFonts w:ascii="Arial" w:eastAsia="Times New Roman" w:hAnsi="Arial" w:cs="Arial"/>
          <w:sz w:val="20"/>
          <w:szCs w:val="20"/>
          <w:u w:val="single"/>
        </w:rPr>
        <w:t>Viau</w:t>
      </w:r>
    </w:p>
    <w:p w:rsidR="00B866A2" w:rsidRDefault="00B866A2" w:rsidP="00FB5895">
      <w:pPr>
        <w:pStyle w:val="ListParagraph"/>
        <w:ind w:hanging="630"/>
        <w:rPr>
          <w:rFonts w:ascii="Arial" w:eastAsia="Times New Roman" w:hAnsi="Arial" w:cs="Arial"/>
          <w:b/>
          <w:sz w:val="20"/>
          <w:szCs w:val="20"/>
        </w:rPr>
      </w:pPr>
    </w:p>
    <w:p w:rsidR="001160BA" w:rsidRDefault="008E1F9E" w:rsidP="00FB5895">
      <w:pPr>
        <w:ind w:left="1080"/>
        <w:rPr>
          <w:rFonts w:ascii="Arial" w:eastAsia="Times New Roman" w:hAnsi="Arial" w:cs="Arial"/>
          <w:sz w:val="20"/>
          <w:szCs w:val="20"/>
        </w:rPr>
      </w:pPr>
      <w:r>
        <w:rPr>
          <w:rFonts w:ascii="Arial" w:eastAsia="Times New Roman" w:hAnsi="Arial" w:cs="Arial"/>
          <w:sz w:val="20"/>
          <w:szCs w:val="20"/>
        </w:rPr>
        <w:t xml:space="preserve">Christopher Viau reported on the Junior Fair.  He is involved with only the </w:t>
      </w:r>
      <w:proofErr w:type="gramStart"/>
      <w:r>
        <w:rPr>
          <w:rFonts w:ascii="Arial" w:eastAsia="Times New Roman" w:hAnsi="Arial" w:cs="Arial"/>
          <w:sz w:val="20"/>
          <w:szCs w:val="20"/>
        </w:rPr>
        <w:t>Junior</w:t>
      </w:r>
      <w:proofErr w:type="gramEnd"/>
      <w:r>
        <w:rPr>
          <w:rFonts w:ascii="Arial" w:eastAsia="Times New Roman" w:hAnsi="Arial" w:cs="Arial"/>
          <w:sz w:val="20"/>
          <w:szCs w:val="20"/>
        </w:rPr>
        <w:t xml:space="preserve"> exhibitors</w:t>
      </w:r>
      <w:r w:rsidR="00EC2B21">
        <w:rPr>
          <w:rFonts w:ascii="Arial" w:eastAsia="Times New Roman" w:hAnsi="Arial" w:cs="Arial"/>
          <w:sz w:val="20"/>
          <w:szCs w:val="20"/>
        </w:rPr>
        <w:t>.  He reported that initially fair entry registrations were up this year; however, the actual entry of exhibits is still being calculated and numbers will be available in another two weeks.</w:t>
      </w:r>
    </w:p>
    <w:p w:rsidR="00EC2B21" w:rsidRDefault="00EC2B21" w:rsidP="00FB5895">
      <w:pPr>
        <w:ind w:left="1080" w:hanging="630"/>
        <w:rPr>
          <w:rFonts w:ascii="Arial" w:eastAsia="Times New Roman" w:hAnsi="Arial" w:cs="Arial"/>
          <w:sz w:val="20"/>
          <w:szCs w:val="20"/>
        </w:rPr>
      </w:pPr>
    </w:p>
    <w:p w:rsidR="00EC2B21" w:rsidRDefault="00EC2B21" w:rsidP="00FB5895">
      <w:pPr>
        <w:ind w:left="1080"/>
        <w:rPr>
          <w:rFonts w:ascii="Arial" w:eastAsia="Times New Roman" w:hAnsi="Arial" w:cs="Arial"/>
          <w:sz w:val="20"/>
          <w:szCs w:val="20"/>
        </w:rPr>
      </w:pPr>
      <w:r>
        <w:rPr>
          <w:rFonts w:ascii="Arial" w:eastAsia="Times New Roman" w:hAnsi="Arial" w:cs="Arial"/>
          <w:sz w:val="20"/>
          <w:szCs w:val="20"/>
        </w:rPr>
        <w:t>There is a new fair manager and staff in the Fair Office this year and with help from the previous fair manager, work was completed according to schedule.  The rain may have been a factor for attendance and participation but more information will be available in the next few weeks.</w:t>
      </w:r>
    </w:p>
    <w:p w:rsidR="00EC2B21" w:rsidRDefault="00EC2B21" w:rsidP="00FB5895">
      <w:pPr>
        <w:ind w:left="1080" w:hanging="630"/>
        <w:rPr>
          <w:rFonts w:ascii="Arial" w:eastAsia="Times New Roman" w:hAnsi="Arial" w:cs="Arial"/>
          <w:sz w:val="20"/>
          <w:szCs w:val="20"/>
        </w:rPr>
      </w:pPr>
    </w:p>
    <w:p w:rsidR="00EC2B21" w:rsidRPr="0029356C" w:rsidRDefault="00EC2B21" w:rsidP="00FB5895">
      <w:pPr>
        <w:ind w:left="1080"/>
        <w:rPr>
          <w:rFonts w:ascii="Arial" w:eastAsia="Times New Roman" w:hAnsi="Arial" w:cs="Arial"/>
          <w:sz w:val="20"/>
          <w:szCs w:val="20"/>
        </w:rPr>
      </w:pPr>
      <w:r>
        <w:rPr>
          <w:rFonts w:ascii="Arial" w:eastAsia="Times New Roman" w:hAnsi="Arial" w:cs="Arial"/>
          <w:sz w:val="20"/>
          <w:szCs w:val="20"/>
        </w:rPr>
        <w:t xml:space="preserve">A meeting with the new fair manager and the staff and the 4-H Youth Development staff will be held </w:t>
      </w:r>
    </w:p>
    <w:p w:rsidR="002B3F49" w:rsidRDefault="00EC2B21" w:rsidP="00FB5895">
      <w:pPr>
        <w:ind w:left="1080"/>
        <w:rPr>
          <w:rFonts w:ascii="Arial" w:eastAsia="Times New Roman" w:hAnsi="Arial" w:cs="Arial"/>
          <w:sz w:val="20"/>
          <w:szCs w:val="20"/>
        </w:rPr>
      </w:pPr>
      <w:proofErr w:type="gramStart"/>
      <w:r>
        <w:rPr>
          <w:rFonts w:ascii="Arial" w:eastAsia="Times New Roman" w:hAnsi="Arial" w:cs="Arial"/>
          <w:sz w:val="20"/>
          <w:szCs w:val="20"/>
        </w:rPr>
        <w:t>to</w:t>
      </w:r>
      <w:proofErr w:type="gramEnd"/>
      <w:r>
        <w:rPr>
          <w:rFonts w:ascii="Arial" w:eastAsia="Times New Roman" w:hAnsi="Arial" w:cs="Arial"/>
          <w:sz w:val="20"/>
          <w:szCs w:val="20"/>
        </w:rPr>
        <w:t xml:space="preserve"> help clarify each departments responsibilities and roles.</w:t>
      </w:r>
    </w:p>
    <w:p w:rsidR="00EC2B21" w:rsidRDefault="00EC2B21" w:rsidP="00FB5895">
      <w:pPr>
        <w:ind w:left="1080" w:hanging="630"/>
        <w:rPr>
          <w:rFonts w:ascii="Arial" w:eastAsia="Times New Roman" w:hAnsi="Arial" w:cs="Arial"/>
          <w:sz w:val="20"/>
          <w:szCs w:val="20"/>
        </w:rPr>
      </w:pPr>
    </w:p>
    <w:p w:rsidR="00EC2B21" w:rsidRDefault="00EC2B21" w:rsidP="00FB5895">
      <w:pPr>
        <w:ind w:left="1080"/>
        <w:rPr>
          <w:rFonts w:ascii="Arial" w:eastAsia="Times New Roman" w:hAnsi="Arial" w:cs="Arial"/>
          <w:sz w:val="20"/>
          <w:szCs w:val="20"/>
        </w:rPr>
      </w:pPr>
      <w:r>
        <w:rPr>
          <w:rFonts w:ascii="Arial" w:eastAsia="Times New Roman" w:hAnsi="Arial" w:cs="Arial"/>
          <w:sz w:val="20"/>
          <w:szCs w:val="20"/>
        </w:rPr>
        <w:t xml:space="preserve">Support for the Market Sale seemed good as Viau did not </w:t>
      </w:r>
      <w:r w:rsidR="00B55E1B">
        <w:rPr>
          <w:rFonts w:ascii="Arial" w:eastAsia="Times New Roman" w:hAnsi="Arial" w:cs="Arial"/>
          <w:sz w:val="20"/>
          <w:szCs w:val="20"/>
        </w:rPr>
        <w:t>hear any complaints.</w:t>
      </w:r>
      <w:r w:rsidR="006E1155">
        <w:rPr>
          <w:rFonts w:ascii="Arial" w:eastAsia="Times New Roman" w:hAnsi="Arial" w:cs="Arial"/>
          <w:sz w:val="20"/>
          <w:szCs w:val="20"/>
        </w:rPr>
        <w:t xml:space="preserve">  Viau reported that in the future the State Veterinarian may be </w:t>
      </w:r>
      <w:proofErr w:type="gramStart"/>
      <w:r w:rsidR="006E1155">
        <w:rPr>
          <w:rFonts w:ascii="Arial" w:eastAsia="Times New Roman" w:hAnsi="Arial" w:cs="Arial"/>
          <w:sz w:val="20"/>
          <w:szCs w:val="20"/>
        </w:rPr>
        <w:t>more strict</w:t>
      </w:r>
      <w:proofErr w:type="gramEnd"/>
      <w:r w:rsidR="006E1155">
        <w:rPr>
          <w:rFonts w:ascii="Arial" w:eastAsia="Times New Roman" w:hAnsi="Arial" w:cs="Arial"/>
          <w:sz w:val="20"/>
          <w:szCs w:val="20"/>
        </w:rPr>
        <w:t xml:space="preserve"> as more animal health issues may require monitoring requiring animal health records for each animal upon check-in.  This year a swine virus</w:t>
      </w:r>
      <w:r w:rsidR="002B7A0E">
        <w:rPr>
          <w:rFonts w:ascii="Arial" w:eastAsia="Times New Roman" w:hAnsi="Arial" w:cs="Arial"/>
          <w:sz w:val="20"/>
          <w:szCs w:val="20"/>
        </w:rPr>
        <w:t xml:space="preserve"> threat</w:t>
      </w:r>
      <w:r w:rsidR="006E1155">
        <w:rPr>
          <w:rFonts w:ascii="Arial" w:eastAsia="Times New Roman" w:hAnsi="Arial" w:cs="Arial"/>
          <w:sz w:val="20"/>
          <w:szCs w:val="20"/>
        </w:rPr>
        <w:t xml:space="preserve"> caused careful monitoring of the animals.</w:t>
      </w:r>
    </w:p>
    <w:p w:rsidR="00B55E1B" w:rsidRDefault="00B55E1B" w:rsidP="00FB5895">
      <w:pPr>
        <w:ind w:left="1080" w:hanging="630"/>
        <w:rPr>
          <w:rFonts w:ascii="Arial" w:eastAsia="Times New Roman" w:hAnsi="Arial" w:cs="Arial"/>
          <w:sz w:val="20"/>
          <w:szCs w:val="20"/>
        </w:rPr>
      </w:pPr>
    </w:p>
    <w:p w:rsidR="001160BA" w:rsidRPr="001160BA" w:rsidRDefault="001160BA" w:rsidP="00FB5895">
      <w:pPr>
        <w:pStyle w:val="ListParagraph"/>
        <w:numPr>
          <w:ilvl w:val="0"/>
          <w:numId w:val="3"/>
        </w:numPr>
        <w:ind w:hanging="630"/>
        <w:rPr>
          <w:rFonts w:ascii="Arial" w:eastAsia="Times New Roman" w:hAnsi="Arial" w:cs="Arial"/>
          <w:sz w:val="20"/>
          <w:szCs w:val="20"/>
        </w:rPr>
      </w:pPr>
      <w:r>
        <w:rPr>
          <w:rFonts w:ascii="Arial" w:eastAsia="Times New Roman" w:hAnsi="Arial" w:cs="Arial"/>
          <w:sz w:val="20"/>
          <w:szCs w:val="20"/>
        </w:rPr>
        <w:t xml:space="preserve"> </w:t>
      </w:r>
      <w:r w:rsidR="0048169A">
        <w:rPr>
          <w:rFonts w:ascii="Arial" w:eastAsia="Times New Roman" w:hAnsi="Arial" w:cs="Arial"/>
          <w:sz w:val="20"/>
          <w:szCs w:val="20"/>
          <w:u w:val="single"/>
        </w:rPr>
        <w:t xml:space="preserve">4-H </w:t>
      </w:r>
      <w:r w:rsidR="006E1155">
        <w:rPr>
          <w:rFonts w:ascii="Arial" w:eastAsia="Times New Roman" w:hAnsi="Arial" w:cs="Arial"/>
          <w:sz w:val="20"/>
          <w:szCs w:val="20"/>
          <w:u w:val="single"/>
        </w:rPr>
        <w:t>Program Report</w:t>
      </w:r>
      <w:r w:rsidR="0048169A">
        <w:rPr>
          <w:rFonts w:ascii="Arial" w:eastAsia="Times New Roman" w:hAnsi="Arial" w:cs="Arial"/>
          <w:sz w:val="20"/>
          <w:szCs w:val="20"/>
          <w:u w:val="single"/>
        </w:rPr>
        <w:t xml:space="preserve">    -  </w:t>
      </w:r>
      <w:r w:rsidR="006E1155">
        <w:rPr>
          <w:rFonts w:ascii="Arial" w:eastAsia="Times New Roman" w:hAnsi="Arial" w:cs="Arial"/>
          <w:sz w:val="20"/>
          <w:szCs w:val="20"/>
          <w:u w:val="single"/>
        </w:rPr>
        <w:t>Viau</w:t>
      </w:r>
    </w:p>
    <w:p w:rsidR="001160BA" w:rsidRDefault="001160BA" w:rsidP="00FB5895">
      <w:pPr>
        <w:pStyle w:val="ListParagraph"/>
        <w:ind w:left="1080" w:hanging="630"/>
        <w:rPr>
          <w:rFonts w:ascii="Arial" w:eastAsia="Times New Roman" w:hAnsi="Arial" w:cs="Arial"/>
          <w:sz w:val="20"/>
          <w:szCs w:val="20"/>
          <w:u w:val="single"/>
        </w:rPr>
      </w:pPr>
    </w:p>
    <w:p w:rsidR="002E77B6" w:rsidRDefault="006E1155" w:rsidP="00FB5895">
      <w:pPr>
        <w:pStyle w:val="ListParagraph"/>
        <w:ind w:left="1080"/>
        <w:rPr>
          <w:rFonts w:ascii="Arial" w:eastAsia="Times New Roman" w:hAnsi="Arial" w:cs="Arial"/>
          <w:sz w:val="20"/>
          <w:szCs w:val="20"/>
        </w:rPr>
      </w:pPr>
      <w:r>
        <w:rPr>
          <w:rFonts w:ascii="Arial" w:eastAsia="Times New Roman" w:hAnsi="Arial" w:cs="Arial"/>
          <w:sz w:val="20"/>
          <w:szCs w:val="20"/>
        </w:rPr>
        <w:t>Christopher Viau reported on the Leadership Washington Focus trip and distributed information to the Committee about the trip.  This was a first-time experience offered through the National 4-H Center in Maryland.  Approximately 30 youth and 5 adults travel from Central Wisconsin</w:t>
      </w:r>
      <w:r w:rsidR="00B6153D">
        <w:rPr>
          <w:rFonts w:ascii="Arial" w:eastAsia="Times New Roman" w:hAnsi="Arial" w:cs="Arial"/>
          <w:sz w:val="20"/>
          <w:szCs w:val="20"/>
        </w:rPr>
        <w:t xml:space="preserve"> (7 were from Wood County</w:t>
      </w:r>
      <w:r>
        <w:rPr>
          <w:rFonts w:ascii="Arial" w:eastAsia="Times New Roman" w:hAnsi="Arial" w:cs="Arial"/>
          <w:sz w:val="20"/>
          <w:szCs w:val="20"/>
        </w:rPr>
        <w:t>.</w:t>
      </w:r>
      <w:r w:rsidR="00B6153D">
        <w:rPr>
          <w:rFonts w:ascii="Arial" w:eastAsia="Times New Roman" w:hAnsi="Arial" w:cs="Arial"/>
          <w:sz w:val="20"/>
          <w:szCs w:val="20"/>
        </w:rPr>
        <w:t>)</w:t>
      </w:r>
      <w:r>
        <w:rPr>
          <w:rFonts w:ascii="Arial" w:eastAsia="Times New Roman" w:hAnsi="Arial" w:cs="Arial"/>
          <w:sz w:val="20"/>
          <w:szCs w:val="20"/>
        </w:rPr>
        <w:t xml:space="preserve">  There were 130 youth from 13 different states that participated.  The youth from Wisconsin traveled to Milwaukee by bus and then took the </w:t>
      </w:r>
      <w:proofErr w:type="spellStart"/>
      <w:r>
        <w:rPr>
          <w:rFonts w:ascii="Arial" w:eastAsia="Times New Roman" w:hAnsi="Arial" w:cs="Arial"/>
          <w:sz w:val="20"/>
          <w:szCs w:val="20"/>
        </w:rPr>
        <w:t>AmTra</w:t>
      </w:r>
      <w:r w:rsidR="00B6153D">
        <w:rPr>
          <w:rFonts w:ascii="Arial" w:eastAsia="Times New Roman" w:hAnsi="Arial" w:cs="Arial"/>
          <w:sz w:val="20"/>
          <w:szCs w:val="20"/>
        </w:rPr>
        <w:t>k</w:t>
      </w:r>
      <w:proofErr w:type="spellEnd"/>
      <w:r>
        <w:rPr>
          <w:rFonts w:ascii="Arial" w:eastAsia="Times New Roman" w:hAnsi="Arial" w:cs="Arial"/>
          <w:sz w:val="20"/>
          <w:szCs w:val="20"/>
        </w:rPr>
        <w:t xml:space="preserve"> to Washington D.C.  Comments from the youth showed that it was both a valuable learning experience as well as a fun trip.</w:t>
      </w:r>
    </w:p>
    <w:p w:rsidR="009052FD" w:rsidRDefault="009052FD" w:rsidP="00B84272">
      <w:pPr>
        <w:pStyle w:val="ListParagraph"/>
        <w:ind w:left="1080" w:firstLine="360"/>
        <w:rPr>
          <w:rFonts w:ascii="Arial" w:eastAsia="Times New Roman" w:hAnsi="Arial" w:cs="Arial"/>
          <w:sz w:val="20"/>
          <w:szCs w:val="20"/>
        </w:rPr>
      </w:pPr>
    </w:p>
    <w:p w:rsidR="00332027" w:rsidRPr="00332027" w:rsidRDefault="00332027" w:rsidP="00CD0E34">
      <w:pPr>
        <w:spacing w:before="34"/>
        <w:ind w:right="-20"/>
        <w:rPr>
          <w:rFonts w:ascii="Arial" w:eastAsia="Arial" w:hAnsi="Arial" w:cs="Arial"/>
          <w:sz w:val="20"/>
          <w:szCs w:val="20"/>
        </w:rPr>
      </w:pPr>
      <w:r w:rsidRPr="00332027">
        <w:rPr>
          <w:rFonts w:ascii="Arial" w:eastAsia="Arial" w:hAnsi="Arial" w:cs="Arial"/>
          <w:b/>
          <w:bCs/>
          <w:sz w:val="20"/>
          <w:szCs w:val="20"/>
        </w:rPr>
        <w:t>1</w:t>
      </w:r>
      <w:r w:rsidR="00072790">
        <w:rPr>
          <w:rFonts w:ascii="Arial" w:eastAsia="Arial" w:hAnsi="Arial" w:cs="Arial"/>
          <w:b/>
          <w:bCs/>
          <w:sz w:val="20"/>
          <w:szCs w:val="20"/>
        </w:rPr>
        <w:t>3</w:t>
      </w:r>
      <w:r w:rsidRPr="00332027">
        <w:rPr>
          <w:rFonts w:ascii="Arial" w:eastAsia="Arial" w:hAnsi="Arial" w:cs="Arial"/>
          <w:b/>
          <w:bCs/>
          <w:sz w:val="20"/>
          <w:szCs w:val="20"/>
        </w:rPr>
        <w:t xml:space="preserve">. </w:t>
      </w:r>
      <w:r w:rsidRPr="00332027">
        <w:rPr>
          <w:rFonts w:ascii="Arial" w:eastAsia="Arial" w:hAnsi="Arial" w:cs="Arial"/>
          <w:b/>
          <w:bCs/>
          <w:spacing w:val="25"/>
          <w:sz w:val="20"/>
          <w:szCs w:val="20"/>
        </w:rPr>
        <w:t xml:space="preserve"> </w:t>
      </w:r>
      <w:r w:rsidRPr="00332027">
        <w:rPr>
          <w:rFonts w:ascii="Arial" w:eastAsia="Arial" w:hAnsi="Arial" w:cs="Arial"/>
          <w:b/>
          <w:bCs/>
          <w:spacing w:val="-1"/>
          <w:sz w:val="20"/>
          <w:szCs w:val="20"/>
        </w:rPr>
        <w:t>S</w:t>
      </w:r>
      <w:r w:rsidRPr="00332027">
        <w:rPr>
          <w:rFonts w:ascii="Arial" w:eastAsia="Arial" w:hAnsi="Arial" w:cs="Arial"/>
          <w:b/>
          <w:bCs/>
          <w:sz w:val="20"/>
          <w:szCs w:val="20"/>
        </w:rPr>
        <w:t>chedu</w:t>
      </w:r>
      <w:r w:rsidRPr="00332027">
        <w:rPr>
          <w:rFonts w:ascii="Arial" w:eastAsia="Arial" w:hAnsi="Arial" w:cs="Arial"/>
          <w:b/>
          <w:bCs/>
          <w:spacing w:val="2"/>
          <w:sz w:val="20"/>
          <w:szCs w:val="20"/>
        </w:rPr>
        <w:t>l</w:t>
      </w:r>
      <w:r w:rsidRPr="00332027">
        <w:rPr>
          <w:rFonts w:ascii="Arial" w:eastAsia="Arial" w:hAnsi="Arial" w:cs="Arial"/>
          <w:b/>
          <w:bCs/>
          <w:sz w:val="20"/>
          <w:szCs w:val="20"/>
        </w:rPr>
        <w:t>e</w:t>
      </w:r>
      <w:r w:rsidRPr="00332027">
        <w:rPr>
          <w:rFonts w:ascii="Arial" w:eastAsia="Arial" w:hAnsi="Arial" w:cs="Arial"/>
          <w:b/>
          <w:bCs/>
          <w:spacing w:val="-9"/>
          <w:sz w:val="20"/>
          <w:szCs w:val="20"/>
        </w:rPr>
        <w:t xml:space="preserve"> </w:t>
      </w:r>
      <w:r w:rsidR="00FA33BB">
        <w:rPr>
          <w:rFonts w:ascii="Arial" w:eastAsia="Arial" w:hAnsi="Arial" w:cs="Arial"/>
          <w:b/>
          <w:bCs/>
          <w:spacing w:val="-9"/>
          <w:sz w:val="20"/>
          <w:szCs w:val="20"/>
        </w:rPr>
        <w:t>the</w:t>
      </w:r>
      <w:r w:rsidR="00072790">
        <w:rPr>
          <w:rFonts w:ascii="Arial" w:eastAsia="Arial" w:hAnsi="Arial" w:cs="Arial"/>
          <w:b/>
          <w:bCs/>
          <w:spacing w:val="-9"/>
          <w:sz w:val="20"/>
          <w:szCs w:val="20"/>
        </w:rPr>
        <w:t xml:space="preserve"> next regular CEED meeting. </w:t>
      </w:r>
    </w:p>
    <w:p w:rsidR="00332027" w:rsidRPr="00332027" w:rsidRDefault="00332027" w:rsidP="00332027">
      <w:pPr>
        <w:spacing w:before="8" w:line="220" w:lineRule="exact"/>
        <w:rPr>
          <w:rFonts w:ascii="Tms Rmn" w:eastAsia="Times New Roman" w:hAnsi="Tms Rmn" w:cs="Times New Roman"/>
          <w:sz w:val="20"/>
          <w:szCs w:val="20"/>
        </w:rPr>
      </w:pPr>
    </w:p>
    <w:p w:rsidR="00C77BD9" w:rsidRPr="00072790" w:rsidRDefault="006E1155" w:rsidP="00FB5895">
      <w:pPr>
        <w:ind w:left="720" w:right="-20"/>
        <w:rPr>
          <w:rFonts w:ascii="Arial" w:eastAsia="Arial" w:hAnsi="Arial" w:cs="Arial"/>
          <w:bCs/>
          <w:sz w:val="20"/>
          <w:szCs w:val="20"/>
        </w:rPr>
      </w:pPr>
      <w:r>
        <w:rPr>
          <w:rFonts w:ascii="Arial" w:eastAsia="Arial" w:hAnsi="Arial" w:cs="Arial"/>
          <w:sz w:val="20"/>
          <w:szCs w:val="20"/>
        </w:rPr>
        <w:t>T</w:t>
      </w:r>
      <w:r w:rsidR="00332027" w:rsidRPr="00072790">
        <w:rPr>
          <w:rFonts w:ascii="Arial" w:eastAsia="Arial" w:hAnsi="Arial" w:cs="Arial"/>
          <w:sz w:val="20"/>
          <w:szCs w:val="20"/>
        </w:rPr>
        <w:t>he</w:t>
      </w:r>
      <w:r w:rsidR="00332027" w:rsidRPr="00072790">
        <w:rPr>
          <w:rFonts w:ascii="Arial" w:eastAsia="Arial" w:hAnsi="Arial" w:cs="Arial"/>
          <w:spacing w:val="-4"/>
          <w:sz w:val="20"/>
          <w:szCs w:val="20"/>
        </w:rPr>
        <w:t xml:space="preserve"> </w:t>
      </w:r>
      <w:r w:rsidR="00332027" w:rsidRPr="00072790">
        <w:rPr>
          <w:rFonts w:ascii="Arial" w:eastAsia="Arial" w:hAnsi="Arial" w:cs="Arial"/>
          <w:sz w:val="20"/>
          <w:szCs w:val="20"/>
        </w:rPr>
        <w:t>n</w:t>
      </w:r>
      <w:r w:rsidR="00332027" w:rsidRPr="00072790">
        <w:rPr>
          <w:rFonts w:ascii="Arial" w:eastAsia="Arial" w:hAnsi="Arial" w:cs="Arial"/>
          <w:spacing w:val="-1"/>
          <w:sz w:val="20"/>
          <w:szCs w:val="20"/>
        </w:rPr>
        <w:t>e</w:t>
      </w:r>
      <w:r w:rsidR="00332027" w:rsidRPr="00072790">
        <w:rPr>
          <w:rFonts w:ascii="Arial" w:eastAsia="Arial" w:hAnsi="Arial" w:cs="Arial"/>
          <w:spacing w:val="1"/>
          <w:sz w:val="20"/>
          <w:szCs w:val="20"/>
        </w:rPr>
        <w:t>x</w:t>
      </w:r>
      <w:r w:rsidR="00332027" w:rsidRPr="00072790">
        <w:rPr>
          <w:rFonts w:ascii="Arial" w:eastAsia="Arial" w:hAnsi="Arial" w:cs="Arial"/>
          <w:sz w:val="20"/>
          <w:szCs w:val="20"/>
        </w:rPr>
        <w:t>t</w:t>
      </w:r>
      <w:r w:rsidR="00332027" w:rsidRPr="00072790">
        <w:rPr>
          <w:rFonts w:ascii="Arial" w:eastAsia="Arial" w:hAnsi="Arial" w:cs="Arial"/>
          <w:spacing w:val="-4"/>
          <w:sz w:val="20"/>
          <w:szCs w:val="20"/>
        </w:rPr>
        <w:t xml:space="preserve"> </w:t>
      </w:r>
      <w:r w:rsidR="00332027" w:rsidRPr="00072790">
        <w:rPr>
          <w:rFonts w:ascii="Arial" w:eastAsia="Arial" w:hAnsi="Arial" w:cs="Arial"/>
          <w:sz w:val="20"/>
          <w:szCs w:val="20"/>
        </w:rPr>
        <w:t>reg</w:t>
      </w:r>
      <w:r w:rsidR="00332027" w:rsidRPr="00072790">
        <w:rPr>
          <w:rFonts w:ascii="Arial" w:eastAsia="Arial" w:hAnsi="Arial" w:cs="Arial"/>
          <w:spacing w:val="2"/>
          <w:sz w:val="20"/>
          <w:szCs w:val="20"/>
        </w:rPr>
        <w:t>u</w:t>
      </w:r>
      <w:r w:rsidR="00332027" w:rsidRPr="00072790">
        <w:rPr>
          <w:rFonts w:ascii="Arial" w:eastAsia="Arial" w:hAnsi="Arial" w:cs="Arial"/>
          <w:spacing w:val="-1"/>
          <w:sz w:val="20"/>
          <w:szCs w:val="20"/>
        </w:rPr>
        <w:t>l</w:t>
      </w:r>
      <w:r w:rsidR="00332027" w:rsidRPr="00072790">
        <w:rPr>
          <w:rFonts w:ascii="Arial" w:eastAsia="Arial" w:hAnsi="Arial" w:cs="Arial"/>
          <w:sz w:val="20"/>
          <w:szCs w:val="20"/>
        </w:rPr>
        <w:t>ar</w:t>
      </w:r>
      <w:r w:rsidR="00332027" w:rsidRPr="00072790">
        <w:rPr>
          <w:rFonts w:ascii="Arial" w:eastAsia="Arial" w:hAnsi="Arial" w:cs="Arial"/>
          <w:spacing w:val="-6"/>
          <w:sz w:val="20"/>
          <w:szCs w:val="20"/>
        </w:rPr>
        <w:t xml:space="preserve"> </w:t>
      </w:r>
      <w:r w:rsidR="00332027" w:rsidRPr="00072790">
        <w:rPr>
          <w:rFonts w:ascii="Arial" w:eastAsia="Arial" w:hAnsi="Arial" w:cs="Arial"/>
          <w:spacing w:val="5"/>
          <w:sz w:val="20"/>
          <w:szCs w:val="20"/>
        </w:rPr>
        <w:t>m</w:t>
      </w:r>
      <w:r w:rsidR="00332027" w:rsidRPr="00072790">
        <w:rPr>
          <w:rFonts w:ascii="Arial" w:eastAsia="Arial" w:hAnsi="Arial" w:cs="Arial"/>
          <w:sz w:val="20"/>
          <w:szCs w:val="20"/>
        </w:rPr>
        <w:t>e</w:t>
      </w:r>
      <w:r w:rsidR="00332027" w:rsidRPr="00072790">
        <w:rPr>
          <w:rFonts w:ascii="Arial" w:eastAsia="Arial" w:hAnsi="Arial" w:cs="Arial"/>
          <w:spacing w:val="-1"/>
          <w:sz w:val="20"/>
          <w:szCs w:val="20"/>
        </w:rPr>
        <w:t>e</w:t>
      </w:r>
      <w:r w:rsidR="00332027" w:rsidRPr="00072790">
        <w:rPr>
          <w:rFonts w:ascii="Arial" w:eastAsia="Arial" w:hAnsi="Arial" w:cs="Arial"/>
          <w:sz w:val="20"/>
          <w:szCs w:val="20"/>
        </w:rPr>
        <w:t>t</w:t>
      </w:r>
      <w:r w:rsidR="00332027" w:rsidRPr="00072790">
        <w:rPr>
          <w:rFonts w:ascii="Arial" w:eastAsia="Arial" w:hAnsi="Arial" w:cs="Arial"/>
          <w:spacing w:val="-1"/>
          <w:sz w:val="20"/>
          <w:szCs w:val="20"/>
        </w:rPr>
        <w:t>i</w:t>
      </w:r>
      <w:r w:rsidR="00332027" w:rsidRPr="00072790">
        <w:rPr>
          <w:rFonts w:ascii="Arial" w:eastAsia="Arial" w:hAnsi="Arial" w:cs="Arial"/>
          <w:spacing w:val="2"/>
          <w:sz w:val="20"/>
          <w:szCs w:val="20"/>
        </w:rPr>
        <w:t>n</w:t>
      </w:r>
      <w:r w:rsidR="00332027" w:rsidRPr="00072790">
        <w:rPr>
          <w:rFonts w:ascii="Arial" w:eastAsia="Arial" w:hAnsi="Arial" w:cs="Arial"/>
          <w:sz w:val="20"/>
          <w:szCs w:val="20"/>
        </w:rPr>
        <w:t>g</w:t>
      </w:r>
      <w:r w:rsidR="00332027" w:rsidRPr="00072790">
        <w:rPr>
          <w:rFonts w:ascii="Arial" w:eastAsia="Arial" w:hAnsi="Arial" w:cs="Arial"/>
          <w:spacing w:val="-7"/>
          <w:sz w:val="20"/>
          <w:szCs w:val="20"/>
        </w:rPr>
        <w:t xml:space="preserve"> </w:t>
      </w:r>
      <w:r w:rsidR="00332027" w:rsidRPr="00072790">
        <w:rPr>
          <w:rFonts w:ascii="Arial" w:eastAsia="Arial" w:hAnsi="Arial" w:cs="Arial"/>
          <w:spacing w:val="-2"/>
          <w:sz w:val="20"/>
          <w:szCs w:val="20"/>
        </w:rPr>
        <w:t>i</w:t>
      </w:r>
      <w:r w:rsidR="00332027" w:rsidRPr="00072790">
        <w:rPr>
          <w:rFonts w:ascii="Arial" w:eastAsia="Arial" w:hAnsi="Arial" w:cs="Arial"/>
          <w:sz w:val="20"/>
          <w:szCs w:val="20"/>
        </w:rPr>
        <w:t>s</w:t>
      </w:r>
      <w:r w:rsidR="00332027" w:rsidRPr="00072790">
        <w:rPr>
          <w:rFonts w:ascii="Arial" w:eastAsia="Arial" w:hAnsi="Arial" w:cs="Arial"/>
          <w:spacing w:val="2"/>
          <w:sz w:val="20"/>
          <w:szCs w:val="20"/>
        </w:rPr>
        <w:t xml:space="preserve"> </w:t>
      </w:r>
      <w:r w:rsidR="00332027" w:rsidRPr="00072790">
        <w:rPr>
          <w:rFonts w:ascii="Arial" w:eastAsia="Arial" w:hAnsi="Arial" w:cs="Arial"/>
          <w:spacing w:val="1"/>
          <w:sz w:val="20"/>
          <w:szCs w:val="20"/>
        </w:rPr>
        <w:t>sc</w:t>
      </w:r>
      <w:r w:rsidR="00332027" w:rsidRPr="00072790">
        <w:rPr>
          <w:rFonts w:ascii="Arial" w:eastAsia="Arial" w:hAnsi="Arial" w:cs="Arial"/>
          <w:sz w:val="20"/>
          <w:szCs w:val="20"/>
        </w:rPr>
        <w:t>h</w:t>
      </w:r>
      <w:r w:rsidR="00332027" w:rsidRPr="00072790">
        <w:rPr>
          <w:rFonts w:ascii="Arial" w:eastAsia="Arial" w:hAnsi="Arial" w:cs="Arial"/>
          <w:spacing w:val="-1"/>
          <w:sz w:val="20"/>
          <w:szCs w:val="20"/>
        </w:rPr>
        <w:t>e</w:t>
      </w:r>
      <w:r w:rsidR="00332027" w:rsidRPr="00072790">
        <w:rPr>
          <w:rFonts w:ascii="Arial" w:eastAsia="Arial" w:hAnsi="Arial" w:cs="Arial"/>
          <w:sz w:val="20"/>
          <w:szCs w:val="20"/>
        </w:rPr>
        <w:t>d</w:t>
      </w:r>
      <w:r w:rsidR="00332027" w:rsidRPr="00072790">
        <w:rPr>
          <w:rFonts w:ascii="Arial" w:eastAsia="Arial" w:hAnsi="Arial" w:cs="Arial"/>
          <w:spacing w:val="-1"/>
          <w:sz w:val="20"/>
          <w:szCs w:val="20"/>
        </w:rPr>
        <w:t>u</w:t>
      </w:r>
      <w:r w:rsidR="00332027" w:rsidRPr="00072790">
        <w:rPr>
          <w:rFonts w:ascii="Arial" w:eastAsia="Arial" w:hAnsi="Arial" w:cs="Arial"/>
          <w:spacing w:val="1"/>
          <w:sz w:val="20"/>
          <w:szCs w:val="20"/>
        </w:rPr>
        <w:t>l</w:t>
      </w:r>
      <w:r w:rsidR="00332027" w:rsidRPr="00072790">
        <w:rPr>
          <w:rFonts w:ascii="Arial" w:eastAsia="Arial" w:hAnsi="Arial" w:cs="Arial"/>
          <w:sz w:val="20"/>
          <w:szCs w:val="20"/>
        </w:rPr>
        <w:t>ed</w:t>
      </w:r>
      <w:r w:rsidR="00332027" w:rsidRPr="00072790">
        <w:rPr>
          <w:rFonts w:ascii="Arial" w:eastAsia="Arial" w:hAnsi="Arial" w:cs="Arial"/>
          <w:spacing w:val="-10"/>
          <w:sz w:val="20"/>
          <w:szCs w:val="20"/>
        </w:rPr>
        <w:t xml:space="preserve"> </w:t>
      </w:r>
      <w:r w:rsidR="00332027" w:rsidRPr="00072790">
        <w:rPr>
          <w:rFonts w:ascii="Arial" w:eastAsia="Arial" w:hAnsi="Arial" w:cs="Arial"/>
          <w:spacing w:val="2"/>
          <w:sz w:val="20"/>
          <w:szCs w:val="20"/>
        </w:rPr>
        <w:t>f</w:t>
      </w:r>
      <w:r w:rsidR="00332027" w:rsidRPr="00072790">
        <w:rPr>
          <w:rFonts w:ascii="Arial" w:eastAsia="Arial" w:hAnsi="Arial" w:cs="Arial"/>
          <w:sz w:val="20"/>
          <w:szCs w:val="20"/>
        </w:rPr>
        <w:t>or</w:t>
      </w:r>
      <w:r w:rsidR="00332027" w:rsidRPr="00072790">
        <w:rPr>
          <w:rFonts w:ascii="Arial" w:eastAsia="Arial" w:hAnsi="Arial" w:cs="Arial"/>
          <w:spacing w:val="1"/>
          <w:sz w:val="20"/>
          <w:szCs w:val="20"/>
        </w:rPr>
        <w:t xml:space="preserve"> </w:t>
      </w:r>
      <w:r w:rsidR="00332027" w:rsidRPr="00072790">
        <w:rPr>
          <w:rFonts w:ascii="Arial" w:eastAsia="Arial" w:hAnsi="Arial" w:cs="Arial"/>
          <w:bCs/>
          <w:spacing w:val="1"/>
          <w:sz w:val="20"/>
          <w:szCs w:val="20"/>
        </w:rPr>
        <w:t>W</w:t>
      </w:r>
      <w:r w:rsidR="00332027" w:rsidRPr="00072790">
        <w:rPr>
          <w:rFonts w:ascii="Arial" w:eastAsia="Arial" w:hAnsi="Arial" w:cs="Arial"/>
          <w:bCs/>
          <w:sz w:val="20"/>
          <w:szCs w:val="20"/>
        </w:rPr>
        <w:t>ed</w:t>
      </w:r>
      <w:r w:rsidR="00332027" w:rsidRPr="00072790">
        <w:rPr>
          <w:rFonts w:ascii="Arial" w:eastAsia="Arial" w:hAnsi="Arial" w:cs="Arial"/>
          <w:bCs/>
          <w:spacing w:val="1"/>
          <w:sz w:val="20"/>
          <w:szCs w:val="20"/>
        </w:rPr>
        <w:t>n</w:t>
      </w:r>
      <w:r w:rsidR="00332027" w:rsidRPr="00072790">
        <w:rPr>
          <w:rFonts w:ascii="Arial" w:eastAsia="Arial" w:hAnsi="Arial" w:cs="Arial"/>
          <w:bCs/>
          <w:sz w:val="20"/>
          <w:szCs w:val="20"/>
        </w:rPr>
        <w:t>e</w:t>
      </w:r>
      <w:r w:rsidR="00332027" w:rsidRPr="00072790">
        <w:rPr>
          <w:rFonts w:ascii="Arial" w:eastAsia="Arial" w:hAnsi="Arial" w:cs="Arial"/>
          <w:bCs/>
          <w:spacing w:val="-1"/>
          <w:sz w:val="20"/>
          <w:szCs w:val="20"/>
        </w:rPr>
        <w:t>s</w:t>
      </w:r>
      <w:r w:rsidR="00332027" w:rsidRPr="00072790">
        <w:rPr>
          <w:rFonts w:ascii="Arial" w:eastAsia="Arial" w:hAnsi="Arial" w:cs="Arial"/>
          <w:bCs/>
          <w:sz w:val="20"/>
          <w:szCs w:val="20"/>
        </w:rPr>
        <w:t>d</w:t>
      </w:r>
      <w:r w:rsidR="00332027" w:rsidRPr="00072790">
        <w:rPr>
          <w:rFonts w:ascii="Arial" w:eastAsia="Arial" w:hAnsi="Arial" w:cs="Arial"/>
          <w:bCs/>
          <w:spacing w:val="2"/>
          <w:sz w:val="20"/>
          <w:szCs w:val="20"/>
        </w:rPr>
        <w:t>ay</w:t>
      </w:r>
      <w:r w:rsidR="00332027" w:rsidRPr="00072790">
        <w:rPr>
          <w:rFonts w:ascii="Arial" w:eastAsia="Arial" w:hAnsi="Arial" w:cs="Arial"/>
          <w:bCs/>
          <w:sz w:val="20"/>
          <w:szCs w:val="20"/>
        </w:rPr>
        <w:t>,</w:t>
      </w:r>
      <w:r w:rsidR="00332027" w:rsidRPr="00072790">
        <w:rPr>
          <w:rFonts w:ascii="Arial" w:eastAsia="Arial" w:hAnsi="Arial" w:cs="Arial"/>
          <w:bCs/>
          <w:spacing w:val="-12"/>
          <w:sz w:val="20"/>
          <w:szCs w:val="20"/>
        </w:rPr>
        <w:t xml:space="preserve"> </w:t>
      </w:r>
      <w:r>
        <w:rPr>
          <w:rFonts w:ascii="Arial" w:eastAsia="Arial" w:hAnsi="Arial" w:cs="Arial"/>
          <w:bCs/>
          <w:sz w:val="20"/>
          <w:szCs w:val="20"/>
        </w:rPr>
        <w:t>October 1</w:t>
      </w:r>
      <w:r w:rsidR="00332027" w:rsidRPr="00072790">
        <w:rPr>
          <w:rFonts w:ascii="Arial" w:eastAsia="Arial" w:hAnsi="Arial" w:cs="Arial"/>
          <w:bCs/>
          <w:sz w:val="20"/>
          <w:szCs w:val="20"/>
        </w:rPr>
        <w:t>,</w:t>
      </w:r>
      <w:r w:rsidR="00332027" w:rsidRPr="00072790">
        <w:rPr>
          <w:rFonts w:ascii="Arial" w:eastAsia="Arial" w:hAnsi="Arial" w:cs="Arial"/>
          <w:bCs/>
          <w:spacing w:val="-2"/>
          <w:sz w:val="20"/>
          <w:szCs w:val="20"/>
        </w:rPr>
        <w:t xml:space="preserve"> </w:t>
      </w:r>
      <w:r w:rsidR="00332027" w:rsidRPr="00072790">
        <w:rPr>
          <w:rFonts w:ascii="Arial" w:eastAsia="Arial" w:hAnsi="Arial" w:cs="Arial"/>
          <w:bCs/>
          <w:spacing w:val="-1"/>
          <w:sz w:val="20"/>
          <w:szCs w:val="20"/>
        </w:rPr>
        <w:t>2</w:t>
      </w:r>
      <w:r w:rsidR="00332027" w:rsidRPr="00072790">
        <w:rPr>
          <w:rFonts w:ascii="Arial" w:eastAsia="Arial" w:hAnsi="Arial" w:cs="Arial"/>
          <w:bCs/>
          <w:spacing w:val="2"/>
          <w:sz w:val="20"/>
          <w:szCs w:val="20"/>
        </w:rPr>
        <w:t>0</w:t>
      </w:r>
      <w:r w:rsidR="00332027" w:rsidRPr="00072790">
        <w:rPr>
          <w:rFonts w:ascii="Arial" w:eastAsia="Arial" w:hAnsi="Arial" w:cs="Arial"/>
          <w:bCs/>
          <w:sz w:val="20"/>
          <w:szCs w:val="20"/>
        </w:rPr>
        <w:t>14</w:t>
      </w:r>
      <w:r w:rsidR="00332027" w:rsidRPr="00072790">
        <w:rPr>
          <w:rFonts w:ascii="Arial" w:eastAsia="Arial" w:hAnsi="Arial" w:cs="Arial"/>
          <w:bCs/>
          <w:spacing w:val="-3"/>
          <w:sz w:val="20"/>
          <w:szCs w:val="20"/>
        </w:rPr>
        <w:t xml:space="preserve"> </w:t>
      </w:r>
      <w:r w:rsidR="00332027" w:rsidRPr="00072790">
        <w:rPr>
          <w:rFonts w:ascii="Arial" w:eastAsia="Arial" w:hAnsi="Arial" w:cs="Arial"/>
          <w:bCs/>
          <w:sz w:val="20"/>
          <w:szCs w:val="20"/>
        </w:rPr>
        <w:t>at</w:t>
      </w:r>
      <w:r w:rsidR="00332027" w:rsidRPr="00072790">
        <w:rPr>
          <w:rFonts w:ascii="Arial" w:eastAsia="Arial" w:hAnsi="Arial" w:cs="Arial"/>
          <w:bCs/>
          <w:spacing w:val="-2"/>
          <w:sz w:val="20"/>
          <w:szCs w:val="20"/>
        </w:rPr>
        <w:t xml:space="preserve"> </w:t>
      </w:r>
      <w:r w:rsidR="00332027" w:rsidRPr="00072790">
        <w:rPr>
          <w:rFonts w:ascii="Arial" w:eastAsia="Arial" w:hAnsi="Arial" w:cs="Arial"/>
          <w:bCs/>
          <w:sz w:val="20"/>
          <w:szCs w:val="20"/>
        </w:rPr>
        <w:t>9</w:t>
      </w:r>
      <w:r w:rsidR="00332027" w:rsidRPr="00072790">
        <w:rPr>
          <w:rFonts w:ascii="Arial" w:eastAsia="Arial" w:hAnsi="Arial" w:cs="Arial"/>
          <w:bCs/>
          <w:spacing w:val="1"/>
          <w:sz w:val="20"/>
          <w:szCs w:val="20"/>
        </w:rPr>
        <w:t>:</w:t>
      </w:r>
      <w:r w:rsidR="00332027" w:rsidRPr="00072790">
        <w:rPr>
          <w:rFonts w:ascii="Arial" w:eastAsia="Arial" w:hAnsi="Arial" w:cs="Arial"/>
          <w:bCs/>
          <w:sz w:val="20"/>
          <w:szCs w:val="20"/>
        </w:rPr>
        <w:t>00</w:t>
      </w:r>
      <w:r w:rsidR="00332027" w:rsidRPr="00072790">
        <w:rPr>
          <w:rFonts w:ascii="Arial" w:eastAsia="Arial" w:hAnsi="Arial" w:cs="Arial"/>
          <w:bCs/>
          <w:spacing w:val="-1"/>
          <w:sz w:val="20"/>
          <w:szCs w:val="20"/>
        </w:rPr>
        <w:t xml:space="preserve"> </w:t>
      </w:r>
      <w:r w:rsidR="00332027" w:rsidRPr="00072790">
        <w:rPr>
          <w:rFonts w:ascii="Arial" w:eastAsia="Arial" w:hAnsi="Arial" w:cs="Arial"/>
          <w:bCs/>
          <w:sz w:val="20"/>
          <w:szCs w:val="20"/>
        </w:rPr>
        <w:t>a.</w:t>
      </w:r>
      <w:r w:rsidR="00332027" w:rsidRPr="00072790">
        <w:rPr>
          <w:rFonts w:ascii="Arial" w:eastAsia="Arial" w:hAnsi="Arial" w:cs="Arial"/>
          <w:bCs/>
          <w:spacing w:val="5"/>
          <w:sz w:val="20"/>
          <w:szCs w:val="20"/>
        </w:rPr>
        <w:t>m</w:t>
      </w:r>
      <w:r w:rsidR="00332027" w:rsidRPr="00072790">
        <w:rPr>
          <w:rFonts w:ascii="Arial" w:eastAsia="Arial" w:hAnsi="Arial" w:cs="Arial"/>
          <w:bCs/>
          <w:sz w:val="20"/>
          <w:szCs w:val="20"/>
        </w:rPr>
        <w:t>.</w:t>
      </w:r>
    </w:p>
    <w:p w:rsidR="00072790" w:rsidRPr="00072790" w:rsidRDefault="00072790" w:rsidP="00C77BD9">
      <w:pPr>
        <w:ind w:left="460" w:right="-20"/>
        <w:rPr>
          <w:rFonts w:ascii="Arial" w:eastAsia="Arial" w:hAnsi="Arial" w:cs="Arial"/>
          <w:bCs/>
          <w:sz w:val="20"/>
          <w:szCs w:val="20"/>
        </w:rPr>
      </w:pPr>
      <w:r w:rsidRPr="00072790">
        <w:rPr>
          <w:rFonts w:ascii="Arial" w:eastAsia="Arial" w:hAnsi="Arial" w:cs="Arial"/>
          <w:bCs/>
          <w:sz w:val="20"/>
          <w:szCs w:val="20"/>
        </w:rPr>
        <w:tab/>
      </w:r>
      <w:r w:rsidR="0080222F">
        <w:rPr>
          <w:rFonts w:ascii="Arial" w:eastAsia="Arial" w:hAnsi="Arial" w:cs="Arial"/>
          <w:bCs/>
          <w:sz w:val="20"/>
          <w:szCs w:val="20"/>
        </w:rPr>
        <w:tab/>
      </w:r>
    </w:p>
    <w:p w:rsidR="00332027" w:rsidRPr="00C77BD9" w:rsidRDefault="00C77BD9" w:rsidP="00C77BD9">
      <w:pPr>
        <w:ind w:right="-20"/>
        <w:rPr>
          <w:rFonts w:ascii="Arial" w:eastAsia="Arial" w:hAnsi="Arial" w:cs="Arial"/>
          <w:b/>
          <w:bCs/>
          <w:sz w:val="20"/>
          <w:szCs w:val="20"/>
        </w:rPr>
      </w:pPr>
      <w:r>
        <w:rPr>
          <w:rFonts w:ascii="Arial" w:eastAsia="Arial" w:hAnsi="Arial" w:cs="Arial"/>
          <w:b/>
          <w:bCs/>
          <w:spacing w:val="-5"/>
          <w:sz w:val="20"/>
          <w:szCs w:val="20"/>
        </w:rPr>
        <w:t>1</w:t>
      </w:r>
      <w:r w:rsidR="00072790">
        <w:rPr>
          <w:rFonts w:ascii="Arial" w:eastAsia="Arial" w:hAnsi="Arial" w:cs="Arial"/>
          <w:b/>
          <w:bCs/>
          <w:spacing w:val="-5"/>
          <w:sz w:val="20"/>
          <w:szCs w:val="20"/>
        </w:rPr>
        <w:t>4</w:t>
      </w:r>
      <w:r>
        <w:rPr>
          <w:rFonts w:ascii="Arial" w:eastAsia="Arial" w:hAnsi="Arial" w:cs="Arial"/>
          <w:b/>
          <w:bCs/>
          <w:spacing w:val="-5"/>
          <w:sz w:val="20"/>
          <w:szCs w:val="20"/>
        </w:rPr>
        <w:t>.</w:t>
      </w:r>
      <w:r w:rsidRPr="00C77BD9">
        <w:rPr>
          <w:rFonts w:ascii="Arial" w:eastAsia="Arial" w:hAnsi="Arial" w:cs="Arial"/>
          <w:b/>
          <w:bCs/>
          <w:spacing w:val="-5"/>
          <w:sz w:val="20"/>
          <w:szCs w:val="20"/>
        </w:rPr>
        <w:t xml:space="preserve">  </w:t>
      </w:r>
      <w:r w:rsidR="00332027" w:rsidRPr="00C77BD9">
        <w:rPr>
          <w:rFonts w:ascii="Arial" w:eastAsia="Arial" w:hAnsi="Arial" w:cs="Arial"/>
          <w:b/>
          <w:bCs/>
          <w:spacing w:val="-5"/>
          <w:sz w:val="20"/>
          <w:szCs w:val="20"/>
        </w:rPr>
        <w:t>A</w:t>
      </w:r>
      <w:r w:rsidR="00332027" w:rsidRPr="00C77BD9">
        <w:rPr>
          <w:rFonts w:ascii="Arial" w:eastAsia="Arial" w:hAnsi="Arial" w:cs="Arial"/>
          <w:b/>
          <w:bCs/>
          <w:spacing w:val="3"/>
          <w:sz w:val="20"/>
          <w:szCs w:val="20"/>
        </w:rPr>
        <w:t>d</w:t>
      </w:r>
      <w:r w:rsidR="00332027" w:rsidRPr="00C77BD9">
        <w:rPr>
          <w:rFonts w:ascii="Arial" w:eastAsia="Arial" w:hAnsi="Arial" w:cs="Arial"/>
          <w:b/>
          <w:bCs/>
          <w:sz w:val="20"/>
          <w:szCs w:val="20"/>
        </w:rPr>
        <w:t>jo</w:t>
      </w:r>
      <w:r w:rsidR="00332027" w:rsidRPr="00C77BD9">
        <w:rPr>
          <w:rFonts w:ascii="Arial" w:eastAsia="Arial" w:hAnsi="Arial" w:cs="Arial"/>
          <w:b/>
          <w:bCs/>
          <w:spacing w:val="1"/>
          <w:sz w:val="20"/>
          <w:szCs w:val="20"/>
        </w:rPr>
        <w:t>u</w:t>
      </w:r>
      <w:r w:rsidR="00332027" w:rsidRPr="00C77BD9">
        <w:rPr>
          <w:rFonts w:ascii="Arial" w:eastAsia="Arial" w:hAnsi="Arial" w:cs="Arial"/>
          <w:b/>
          <w:bCs/>
          <w:spacing w:val="-1"/>
          <w:sz w:val="20"/>
          <w:szCs w:val="20"/>
        </w:rPr>
        <w:t>r</w:t>
      </w:r>
      <w:r w:rsidR="00332027" w:rsidRPr="00C77BD9">
        <w:rPr>
          <w:rFonts w:ascii="Arial" w:eastAsia="Arial" w:hAnsi="Arial" w:cs="Arial"/>
          <w:b/>
          <w:bCs/>
          <w:spacing w:val="3"/>
          <w:sz w:val="20"/>
          <w:szCs w:val="20"/>
        </w:rPr>
        <w:t>n</w:t>
      </w:r>
      <w:r w:rsidR="00332027" w:rsidRPr="00C77BD9">
        <w:rPr>
          <w:rFonts w:ascii="Arial" w:eastAsia="Arial" w:hAnsi="Arial" w:cs="Arial"/>
          <w:b/>
          <w:bCs/>
          <w:sz w:val="20"/>
          <w:szCs w:val="20"/>
        </w:rPr>
        <w:t>.</w:t>
      </w:r>
    </w:p>
    <w:p w:rsidR="00C77BD9" w:rsidRPr="00C77BD9" w:rsidRDefault="00C77BD9" w:rsidP="00C77BD9">
      <w:pPr>
        <w:ind w:right="-20"/>
        <w:rPr>
          <w:rFonts w:ascii="Arial" w:eastAsia="Arial" w:hAnsi="Arial" w:cs="Arial"/>
          <w:sz w:val="20"/>
          <w:szCs w:val="20"/>
        </w:rPr>
      </w:pPr>
      <w:r>
        <w:rPr>
          <w:rFonts w:ascii="Arial" w:eastAsia="Arial" w:hAnsi="Arial" w:cs="Arial"/>
          <w:sz w:val="20"/>
          <w:szCs w:val="20"/>
        </w:rPr>
        <w:t xml:space="preserve"> </w:t>
      </w:r>
    </w:p>
    <w:p w:rsidR="00332027" w:rsidRPr="00332027" w:rsidRDefault="00332027" w:rsidP="00332027">
      <w:pPr>
        <w:spacing w:before="4" w:line="260" w:lineRule="exact"/>
        <w:rPr>
          <w:rFonts w:ascii="Tms Rmn" w:eastAsia="Times New Roman" w:hAnsi="Tms Rmn" w:cs="Times New Roman"/>
          <w:sz w:val="26"/>
          <w:szCs w:val="26"/>
        </w:rPr>
      </w:pPr>
    </w:p>
    <w:p w:rsidR="00332027" w:rsidRPr="00FA31EC" w:rsidRDefault="00332027" w:rsidP="00FA31EC">
      <w:pPr>
        <w:pBdr>
          <w:top w:val="single" w:sz="4" w:space="1" w:color="auto"/>
          <w:left w:val="single" w:sz="4" w:space="4" w:color="auto"/>
          <w:bottom w:val="single" w:sz="4" w:space="1" w:color="auto"/>
          <w:right w:val="single" w:sz="4" w:space="4" w:color="auto"/>
        </w:pBdr>
        <w:ind w:left="100" w:right="838"/>
        <w:rPr>
          <w:rFonts w:ascii="Arial" w:eastAsia="Arial" w:hAnsi="Arial" w:cs="Arial"/>
          <w:sz w:val="20"/>
          <w:szCs w:val="20"/>
        </w:rPr>
      </w:pPr>
      <w:proofErr w:type="gramStart"/>
      <w:r w:rsidRPr="00332296">
        <w:rPr>
          <w:rFonts w:ascii="Arial" w:eastAsia="Arial" w:hAnsi="Arial" w:cs="Arial"/>
          <w:bCs/>
          <w:spacing w:val="-3"/>
          <w:sz w:val="20"/>
          <w:szCs w:val="20"/>
        </w:rPr>
        <w:t>M</w:t>
      </w:r>
      <w:r w:rsidRPr="00332296">
        <w:rPr>
          <w:rFonts w:ascii="Arial" w:eastAsia="Arial" w:hAnsi="Arial" w:cs="Arial"/>
          <w:bCs/>
          <w:sz w:val="20"/>
          <w:szCs w:val="20"/>
        </w:rPr>
        <w:t>o</w:t>
      </w:r>
      <w:r w:rsidRPr="00332296">
        <w:rPr>
          <w:rFonts w:ascii="Arial" w:eastAsia="Arial" w:hAnsi="Arial" w:cs="Arial"/>
          <w:bCs/>
          <w:spacing w:val="1"/>
          <w:sz w:val="20"/>
          <w:szCs w:val="20"/>
        </w:rPr>
        <w:t>t</w:t>
      </w:r>
      <w:r w:rsidRPr="00332296">
        <w:rPr>
          <w:rFonts w:ascii="Arial" w:eastAsia="Arial" w:hAnsi="Arial" w:cs="Arial"/>
          <w:bCs/>
          <w:sz w:val="20"/>
          <w:szCs w:val="20"/>
        </w:rPr>
        <w:t>ion</w:t>
      </w:r>
      <w:r w:rsidRPr="00332296">
        <w:rPr>
          <w:rFonts w:ascii="Arial" w:eastAsia="Arial" w:hAnsi="Arial" w:cs="Arial"/>
          <w:bCs/>
          <w:spacing w:val="-6"/>
          <w:sz w:val="20"/>
          <w:szCs w:val="20"/>
        </w:rPr>
        <w:t xml:space="preserve"> </w:t>
      </w:r>
      <w:r w:rsidRPr="00332296">
        <w:rPr>
          <w:rFonts w:ascii="Arial" w:eastAsia="Arial" w:hAnsi="Arial" w:cs="Arial"/>
          <w:bCs/>
          <w:sz w:val="20"/>
          <w:szCs w:val="20"/>
        </w:rPr>
        <w:t>by</w:t>
      </w:r>
      <w:r w:rsidRPr="00332296">
        <w:rPr>
          <w:rFonts w:ascii="Arial" w:eastAsia="Arial" w:hAnsi="Arial" w:cs="Arial"/>
          <w:bCs/>
          <w:spacing w:val="1"/>
          <w:sz w:val="20"/>
          <w:szCs w:val="20"/>
        </w:rPr>
        <w:t xml:space="preserve"> </w:t>
      </w:r>
      <w:r w:rsidR="006E1155">
        <w:rPr>
          <w:rFonts w:ascii="Arial" w:eastAsia="Arial" w:hAnsi="Arial" w:cs="Arial"/>
          <w:bCs/>
          <w:spacing w:val="1"/>
          <w:sz w:val="20"/>
          <w:szCs w:val="20"/>
        </w:rPr>
        <w:t>Harvey Petersen</w:t>
      </w:r>
      <w:r w:rsidR="00CD0E34" w:rsidRPr="00332296">
        <w:rPr>
          <w:rFonts w:ascii="Arial" w:eastAsia="Arial" w:hAnsi="Arial" w:cs="Arial"/>
          <w:bCs/>
          <w:spacing w:val="1"/>
          <w:sz w:val="20"/>
          <w:szCs w:val="20"/>
        </w:rPr>
        <w:t xml:space="preserve"> </w:t>
      </w:r>
      <w:r w:rsidRPr="00332296">
        <w:rPr>
          <w:rFonts w:ascii="Arial" w:eastAsia="Arial" w:hAnsi="Arial" w:cs="Arial"/>
          <w:bCs/>
          <w:spacing w:val="1"/>
          <w:sz w:val="20"/>
          <w:szCs w:val="20"/>
        </w:rPr>
        <w:t>t</w:t>
      </w:r>
      <w:r w:rsidRPr="00332296">
        <w:rPr>
          <w:rFonts w:ascii="Arial" w:eastAsia="Arial" w:hAnsi="Arial" w:cs="Arial"/>
          <w:bCs/>
          <w:sz w:val="20"/>
          <w:szCs w:val="20"/>
        </w:rPr>
        <w:t>o</w:t>
      </w:r>
      <w:r w:rsidRPr="00332296">
        <w:rPr>
          <w:rFonts w:ascii="Arial" w:eastAsia="Arial" w:hAnsi="Arial" w:cs="Arial"/>
          <w:bCs/>
          <w:spacing w:val="-2"/>
          <w:sz w:val="20"/>
          <w:szCs w:val="20"/>
        </w:rPr>
        <w:t xml:space="preserve"> </w:t>
      </w:r>
      <w:r w:rsidRPr="00332296">
        <w:rPr>
          <w:rFonts w:ascii="Arial" w:eastAsia="Arial" w:hAnsi="Arial" w:cs="Arial"/>
          <w:bCs/>
          <w:sz w:val="20"/>
          <w:szCs w:val="20"/>
        </w:rPr>
        <w:t>adjou</w:t>
      </w:r>
      <w:r w:rsidRPr="00332296">
        <w:rPr>
          <w:rFonts w:ascii="Arial" w:eastAsia="Arial" w:hAnsi="Arial" w:cs="Arial"/>
          <w:bCs/>
          <w:spacing w:val="-1"/>
          <w:sz w:val="20"/>
          <w:szCs w:val="20"/>
        </w:rPr>
        <w:t>r</w:t>
      </w:r>
      <w:r w:rsidRPr="00332296">
        <w:rPr>
          <w:rFonts w:ascii="Arial" w:eastAsia="Arial" w:hAnsi="Arial" w:cs="Arial"/>
          <w:bCs/>
          <w:sz w:val="20"/>
          <w:szCs w:val="20"/>
        </w:rPr>
        <w:t>n</w:t>
      </w:r>
      <w:r w:rsidRPr="00332296">
        <w:rPr>
          <w:rFonts w:ascii="Arial" w:eastAsia="Arial" w:hAnsi="Arial" w:cs="Arial"/>
          <w:bCs/>
          <w:spacing w:val="-7"/>
          <w:sz w:val="20"/>
          <w:szCs w:val="20"/>
        </w:rPr>
        <w:t xml:space="preserve"> </w:t>
      </w:r>
      <w:r w:rsidRPr="00332296">
        <w:rPr>
          <w:rFonts w:ascii="Arial" w:eastAsia="Arial" w:hAnsi="Arial" w:cs="Arial"/>
          <w:bCs/>
          <w:sz w:val="20"/>
          <w:szCs w:val="20"/>
        </w:rPr>
        <w:t xml:space="preserve">at </w:t>
      </w:r>
      <w:r w:rsidR="006E1155">
        <w:rPr>
          <w:rFonts w:ascii="Arial" w:eastAsia="Arial" w:hAnsi="Arial" w:cs="Arial"/>
          <w:bCs/>
          <w:sz w:val="20"/>
          <w:szCs w:val="20"/>
        </w:rPr>
        <w:t>11:05 a</w:t>
      </w:r>
      <w:r w:rsidR="00072790">
        <w:rPr>
          <w:rFonts w:ascii="Arial" w:eastAsia="Arial" w:hAnsi="Arial" w:cs="Arial"/>
          <w:bCs/>
          <w:sz w:val="20"/>
          <w:szCs w:val="20"/>
        </w:rPr>
        <w:t>.</w:t>
      </w:r>
      <w:r w:rsidRPr="00332296">
        <w:rPr>
          <w:rFonts w:ascii="Arial" w:eastAsia="Arial" w:hAnsi="Arial" w:cs="Arial"/>
          <w:bCs/>
          <w:sz w:val="20"/>
          <w:szCs w:val="20"/>
        </w:rPr>
        <w:t>m.</w:t>
      </w:r>
      <w:proofErr w:type="gramEnd"/>
      <w:r w:rsidRPr="00332296">
        <w:rPr>
          <w:rFonts w:ascii="Arial" w:eastAsia="Arial" w:hAnsi="Arial" w:cs="Arial"/>
          <w:bCs/>
          <w:sz w:val="20"/>
          <w:szCs w:val="20"/>
        </w:rPr>
        <w:t xml:space="preserve"> </w:t>
      </w:r>
      <w:r w:rsidRPr="00332296">
        <w:rPr>
          <w:rFonts w:ascii="Arial" w:eastAsia="Arial" w:hAnsi="Arial" w:cs="Arial"/>
          <w:bCs/>
          <w:spacing w:val="55"/>
          <w:sz w:val="20"/>
          <w:szCs w:val="20"/>
        </w:rPr>
        <w:t xml:space="preserve"> </w:t>
      </w:r>
      <w:proofErr w:type="gramStart"/>
      <w:r w:rsidRPr="00332296">
        <w:rPr>
          <w:rFonts w:ascii="Arial" w:eastAsia="Arial" w:hAnsi="Arial" w:cs="Arial"/>
          <w:bCs/>
          <w:spacing w:val="-1"/>
          <w:sz w:val="20"/>
          <w:szCs w:val="20"/>
        </w:rPr>
        <w:t>S</w:t>
      </w:r>
      <w:r w:rsidRPr="00332296">
        <w:rPr>
          <w:rFonts w:ascii="Arial" w:eastAsia="Arial" w:hAnsi="Arial" w:cs="Arial"/>
          <w:bCs/>
          <w:sz w:val="20"/>
          <w:szCs w:val="20"/>
        </w:rPr>
        <w:t>e</w:t>
      </w:r>
      <w:r w:rsidRPr="00332296">
        <w:rPr>
          <w:rFonts w:ascii="Arial" w:eastAsia="Arial" w:hAnsi="Arial" w:cs="Arial"/>
          <w:bCs/>
          <w:spacing w:val="-1"/>
          <w:sz w:val="20"/>
          <w:szCs w:val="20"/>
        </w:rPr>
        <w:t>c</w:t>
      </w:r>
      <w:r w:rsidRPr="00332296">
        <w:rPr>
          <w:rFonts w:ascii="Arial" w:eastAsia="Arial" w:hAnsi="Arial" w:cs="Arial"/>
          <w:bCs/>
          <w:sz w:val="20"/>
          <w:szCs w:val="20"/>
        </w:rPr>
        <w:t>ond</w:t>
      </w:r>
      <w:r w:rsidRPr="00332296">
        <w:rPr>
          <w:rFonts w:ascii="Arial" w:eastAsia="Arial" w:hAnsi="Arial" w:cs="Arial"/>
          <w:bCs/>
          <w:spacing w:val="-7"/>
          <w:sz w:val="20"/>
          <w:szCs w:val="20"/>
        </w:rPr>
        <w:t xml:space="preserve"> </w:t>
      </w:r>
      <w:r w:rsidRPr="00332296">
        <w:rPr>
          <w:rFonts w:ascii="Arial" w:eastAsia="Arial" w:hAnsi="Arial" w:cs="Arial"/>
          <w:bCs/>
          <w:sz w:val="20"/>
          <w:szCs w:val="20"/>
        </w:rPr>
        <w:t>by</w:t>
      </w:r>
      <w:r w:rsidR="00C77BD9" w:rsidRPr="00332296">
        <w:rPr>
          <w:rFonts w:ascii="Arial" w:eastAsia="Arial" w:hAnsi="Arial" w:cs="Arial"/>
          <w:bCs/>
          <w:spacing w:val="1"/>
          <w:sz w:val="20"/>
          <w:szCs w:val="20"/>
        </w:rPr>
        <w:t xml:space="preserve"> </w:t>
      </w:r>
      <w:r w:rsidR="006E1155">
        <w:rPr>
          <w:rFonts w:ascii="Arial" w:eastAsia="Arial" w:hAnsi="Arial" w:cs="Arial"/>
          <w:bCs/>
          <w:spacing w:val="1"/>
          <w:sz w:val="20"/>
          <w:szCs w:val="20"/>
        </w:rPr>
        <w:t xml:space="preserve">Bill </w:t>
      </w:r>
      <w:proofErr w:type="spellStart"/>
      <w:r w:rsidR="006E1155">
        <w:rPr>
          <w:rFonts w:ascii="Arial" w:eastAsia="Arial" w:hAnsi="Arial" w:cs="Arial"/>
          <w:bCs/>
          <w:spacing w:val="1"/>
          <w:sz w:val="20"/>
          <w:szCs w:val="20"/>
        </w:rPr>
        <w:t>Leitchnam</w:t>
      </w:r>
      <w:proofErr w:type="spellEnd"/>
      <w:r w:rsidRPr="00332296">
        <w:rPr>
          <w:rFonts w:ascii="Arial" w:eastAsia="Arial" w:hAnsi="Arial" w:cs="Arial"/>
          <w:bCs/>
          <w:sz w:val="20"/>
          <w:szCs w:val="20"/>
        </w:rPr>
        <w:t>.</w:t>
      </w:r>
      <w:proofErr w:type="gramEnd"/>
      <w:r w:rsidRPr="00332296">
        <w:rPr>
          <w:rFonts w:ascii="Arial" w:eastAsia="Arial" w:hAnsi="Arial" w:cs="Arial"/>
          <w:bCs/>
          <w:spacing w:val="50"/>
          <w:sz w:val="20"/>
          <w:szCs w:val="20"/>
        </w:rPr>
        <w:t xml:space="preserve"> </w:t>
      </w:r>
      <w:r w:rsidRPr="00332296">
        <w:rPr>
          <w:rFonts w:ascii="Arial" w:eastAsia="Arial" w:hAnsi="Arial" w:cs="Arial"/>
          <w:bCs/>
          <w:spacing w:val="-3"/>
          <w:sz w:val="20"/>
          <w:szCs w:val="20"/>
        </w:rPr>
        <w:t>M</w:t>
      </w:r>
      <w:r w:rsidRPr="00332296">
        <w:rPr>
          <w:rFonts w:ascii="Arial" w:eastAsia="Arial" w:hAnsi="Arial" w:cs="Arial"/>
          <w:bCs/>
          <w:sz w:val="20"/>
          <w:szCs w:val="20"/>
        </w:rPr>
        <w:t>o</w:t>
      </w:r>
      <w:r w:rsidRPr="00332296">
        <w:rPr>
          <w:rFonts w:ascii="Arial" w:eastAsia="Arial" w:hAnsi="Arial" w:cs="Arial"/>
          <w:bCs/>
          <w:spacing w:val="1"/>
          <w:sz w:val="20"/>
          <w:szCs w:val="20"/>
        </w:rPr>
        <w:t>t</w:t>
      </w:r>
      <w:r w:rsidRPr="00332296">
        <w:rPr>
          <w:rFonts w:ascii="Arial" w:eastAsia="Arial" w:hAnsi="Arial" w:cs="Arial"/>
          <w:bCs/>
          <w:sz w:val="20"/>
          <w:szCs w:val="20"/>
        </w:rPr>
        <w:t>ion</w:t>
      </w:r>
      <w:r w:rsidRPr="00332296">
        <w:rPr>
          <w:rFonts w:ascii="Arial" w:eastAsia="Arial" w:hAnsi="Arial" w:cs="Arial"/>
          <w:bCs/>
          <w:spacing w:val="-4"/>
          <w:sz w:val="20"/>
          <w:szCs w:val="20"/>
        </w:rPr>
        <w:t xml:space="preserve"> </w:t>
      </w:r>
      <w:r w:rsidRPr="00332296">
        <w:rPr>
          <w:rFonts w:ascii="Arial" w:eastAsia="Arial" w:hAnsi="Arial" w:cs="Arial"/>
          <w:bCs/>
          <w:sz w:val="20"/>
          <w:szCs w:val="20"/>
        </w:rPr>
        <w:t>c</w:t>
      </w:r>
      <w:r w:rsidRPr="00332296">
        <w:rPr>
          <w:rFonts w:ascii="Arial" w:eastAsia="Arial" w:hAnsi="Arial" w:cs="Arial"/>
          <w:bCs/>
          <w:spacing w:val="-1"/>
          <w:sz w:val="20"/>
          <w:szCs w:val="20"/>
        </w:rPr>
        <w:t>a</w:t>
      </w:r>
      <w:r w:rsidRPr="00332296">
        <w:rPr>
          <w:rFonts w:ascii="Arial" w:eastAsia="Arial" w:hAnsi="Arial" w:cs="Arial"/>
          <w:bCs/>
          <w:spacing w:val="2"/>
          <w:sz w:val="20"/>
          <w:szCs w:val="20"/>
        </w:rPr>
        <w:t>r</w:t>
      </w:r>
      <w:r w:rsidRPr="00332296">
        <w:rPr>
          <w:rFonts w:ascii="Arial" w:eastAsia="Arial" w:hAnsi="Arial" w:cs="Arial"/>
          <w:bCs/>
          <w:spacing w:val="-1"/>
          <w:sz w:val="20"/>
          <w:szCs w:val="20"/>
        </w:rPr>
        <w:t>r</w:t>
      </w:r>
      <w:r w:rsidRPr="00332296">
        <w:rPr>
          <w:rFonts w:ascii="Arial" w:eastAsia="Arial" w:hAnsi="Arial" w:cs="Arial"/>
          <w:bCs/>
          <w:sz w:val="20"/>
          <w:szCs w:val="20"/>
        </w:rPr>
        <w:t>ied unanimousl</w:t>
      </w:r>
      <w:r w:rsidRPr="00332296">
        <w:rPr>
          <w:rFonts w:ascii="Arial" w:eastAsia="Arial" w:hAnsi="Arial" w:cs="Arial"/>
          <w:bCs/>
          <w:spacing w:val="-1"/>
          <w:sz w:val="20"/>
          <w:szCs w:val="20"/>
        </w:rPr>
        <w:t>y</w:t>
      </w:r>
      <w:r w:rsidRPr="00332296">
        <w:rPr>
          <w:rFonts w:ascii="Arial" w:eastAsia="Arial" w:hAnsi="Arial" w:cs="Arial"/>
          <w:bCs/>
          <w:sz w:val="20"/>
          <w:szCs w:val="20"/>
        </w:rPr>
        <w:t>.</w:t>
      </w:r>
    </w:p>
    <w:p w:rsidR="00FA31EC" w:rsidRDefault="00FA31EC" w:rsidP="00332027">
      <w:pPr>
        <w:spacing w:before="34"/>
        <w:ind w:left="100" w:right="-20"/>
        <w:rPr>
          <w:rFonts w:ascii="Arial" w:eastAsia="Arial" w:hAnsi="Arial" w:cs="Arial"/>
          <w:sz w:val="20"/>
          <w:szCs w:val="20"/>
        </w:rPr>
      </w:pPr>
    </w:p>
    <w:p w:rsidR="00332027" w:rsidRPr="00332027" w:rsidRDefault="00332027" w:rsidP="00332027">
      <w:pPr>
        <w:spacing w:before="34"/>
        <w:ind w:left="100" w:right="-20"/>
        <w:rPr>
          <w:rFonts w:ascii="Arial" w:eastAsia="Arial" w:hAnsi="Arial" w:cs="Arial"/>
          <w:sz w:val="20"/>
          <w:szCs w:val="20"/>
        </w:rPr>
      </w:pPr>
      <w:r w:rsidRPr="00332027">
        <w:rPr>
          <w:rFonts w:ascii="Arial" w:eastAsia="Arial" w:hAnsi="Arial" w:cs="Arial"/>
          <w:sz w:val="20"/>
          <w:szCs w:val="20"/>
        </w:rPr>
        <w:t>Re</w:t>
      </w:r>
      <w:r w:rsidRPr="00332027">
        <w:rPr>
          <w:rFonts w:ascii="Arial" w:eastAsia="Arial" w:hAnsi="Arial" w:cs="Arial"/>
          <w:spacing w:val="1"/>
          <w:sz w:val="20"/>
          <w:szCs w:val="20"/>
        </w:rPr>
        <w:t>s</w:t>
      </w:r>
      <w:r w:rsidRPr="00332027">
        <w:rPr>
          <w:rFonts w:ascii="Arial" w:eastAsia="Arial" w:hAnsi="Arial" w:cs="Arial"/>
          <w:sz w:val="20"/>
          <w:szCs w:val="20"/>
        </w:rPr>
        <w:t>p</w:t>
      </w:r>
      <w:r w:rsidRPr="00332027">
        <w:rPr>
          <w:rFonts w:ascii="Arial" w:eastAsia="Arial" w:hAnsi="Arial" w:cs="Arial"/>
          <w:spacing w:val="-1"/>
          <w:sz w:val="20"/>
          <w:szCs w:val="20"/>
        </w:rPr>
        <w:t>e</w:t>
      </w:r>
      <w:r w:rsidRPr="00332027">
        <w:rPr>
          <w:rFonts w:ascii="Arial" w:eastAsia="Arial" w:hAnsi="Arial" w:cs="Arial"/>
          <w:spacing w:val="1"/>
          <w:sz w:val="20"/>
          <w:szCs w:val="20"/>
        </w:rPr>
        <w:t>c</w:t>
      </w:r>
      <w:r w:rsidRPr="00332027">
        <w:rPr>
          <w:rFonts w:ascii="Arial" w:eastAsia="Arial" w:hAnsi="Arial" w:cs="Arial"/>
          <w:sz w:val="20"/>
          <w:szCs w:val="20"/>
        </w:rPr>
        <w:t>t</w:t>
      </w:r>
      <w:r w:rsidRPr="00332027">
        <w:rPr>
          <w:rFonts w:ascii="Arial" w:eastAsia="Arial" w:hAnsi="Arial" w:cs="Arial"/>
          <w:spacing w:val="2"/>
          <w:sz w:val="20"/>
          <w:szCs w:val="20"/>
        </w:rPr>
        <w:t>f</w:t>
      </w:r>
      <w:r w:rsidRPr="00332027">
        <w:rPr>
          <w:rFonts w:ascii="Arial" w:eastAsia="Arial" w:hAnsi="Arial" w:cs="Arial"/>
          <w:sz w:val="20"/>
          <w:szCs w:val="20"/>
        </w:rPr>
        <w:t>u</w:t>
      </w:r>
      <w:r w:rsidRPr="00332027">
        <w:rPr>
          <w:rFonts w:ascii="Arial" w:eastAsia="Arial" w:hAnsi="Arial" w:cs="Arial"/>
          <w:spacing w:val="-1"/>
          <w:sz w:val="20"/>
          <w:szCs w:val="20"/>
        </w:rPr>
        <w:t>l</w:t>
      </w:r>
      <w:r w:rsidRPr="00332027">
        <w:rPr>
          <w:rFonts w:ascii="Arial" w:eastAsia="Arial" w:hAnsi="Arial" w:cs="Arial"/>
          <w:spacing w:val="4"/>
          <w:sz w:val="20"/>
          <w:szCs w:val="20"/>
        </w:rPr>
        <w:t>l</w:t>
      </w:r>
      <w:r w:rsidRPr="00332027">
        <w:rPr>
          <w:rFonts w:ascii="Arial" w:eastAsia="Arial" w:hAnsi="Arial" w:cs="Arial"/>
          <w:sz w:val="20"/>
          <w:szCs w:val="20"/>
        </w:rPr>
        <w:t>y</w:t>
      </w:r>
      <w:r w:rsidRPr="00332027">
        <w:rPr>
          <w:rFonts w:ascii="Arial" w:eastAsia="Arial" w:hAnsi="Arial" w:cs="Arial"/>
          <w:spacing w:val="-15"/>
          <w:sz w:val="20"/>
          <w:szCs w:val="20"/>
        </w:rPr>
        <w:t xml:space="preserve"> </w:t>
      </w:r>
      <w:r w:rsidRPr="00332027">
        <w:rPr>
          <w:rFonts w:ascii="Arial" w:eastAsia="Arial" w:hAnsi="Arial" w:cs="Arial"/>
          <w:spacing w:val="1"/>
          <w:sz w:val="20"/>
          <w:szCs w:val="20"/>
        </w:rPr>
        <w:t>s</w:t>
      </w:r>
      <w:r w:rsidRPr="00332027">
        <w:rPr>
          <w:rFonts w:ascii="Arial" w:eastAsia="Arial" w:hAnsi="Arial" w:cs="Arial"/>
          <w:sz w:val="20"/>
          <w:szCs w:val="20"/>
        </w:rPr>
        <w:t>u</w:t>
      </w:r>
      <w:r w:rsidRPr="00332027">
        <w:rPr>
          <w:rFonts w:ascii="Arial" w:eastAsia="Arial" w:hAnsi="Arial" w:cs="Arial"/>
          <w:spacing w:val="-1"/>
          <w:sz w:val="20"/>
          <w:szCs w:val="20"/>
        </w:rPr>
        <w:t>b</w:t>
      </w:r>
      <w:r w:rsidRPr="00332027">
        <w:rPr>
          <w:rFonts w:ascii="Arial" w:eastAsia="Arial" w:hAnsi="Arial" w:cs="Arial"/>
          <w:spacing w:val="4"/>
          <w:sz w:val="20"/>
          <w:szCs w:val="20"/>
        </w:rPr>
        <w:t>m</w:t>
      </w:r>
      <w:r w:rsidRPr="00332027">
        <w:rPr>
          <w:rFonts w:ascii="Arial" w:eastAsia="Arial" w:hAnsi="Arial" w:cs="Arial"/>
          <w:spacing w:val="-1"/>
          <w:sz w:val="20"/>
          <w:szCs w:val="20"/>
        </w:rPr>
        <w:t>i</w:t>
      </w:r>
      <w:r w:rsidRPr="00332027">
        <w:rPr>
          <w:rFonts w:ascii="Arial" w:eastAsia="Arial" w:hAnsi="Arial" w:cs="Arial"/>
          <w:sz w:val="20"/>
          <w:szCs w:val="20"/>
        </w:rPr>
        <w:t>tt</w:t>
      </w:r>
      <w:r w:rsidRPr="00332027">
        <w:rPr>
          <w:rFonts w:ascii="Arial" w:eastAsia="Arial" w:hAnsi="Arial" w:cs="Arial"/>
          <w:spacing w:val="-1"/>
          <w:sz w:val="20"/>
          <w:szCs w:val="20"/>
        </w:rPr>
        <w:t>e</w:t>
      </w:r>
      <w:r w:rsidRPr="00332027">
        <w:rPr>
          <w:rFonts w:ascii="Arial" w:eastAsia="Arial" w:hAnsi="Arial" w:cs="Arial"/>
          <w:spacing w:val="2"/>
          <w:sz w:val="20"/>
          <w:szCs w:val="20"/>
        </w:rPr>
        <w:t>d</w:t>
      </w:r>
      <w:r w:rsidRPr="00332027">
        <w:rPr>
          <w:rFonts w:ascii="Arial" w:eastAsia="Arial" w:hAnsi="Arial" w:cs="Arial"/>
          <w:sz w:val="20"/>
          <w:szCs w:val="20"/>
        </w:rPr>
        <w:t>,</w:t>
      </w:r>
    </w:p>
    <w:p w:rsidR="00332027" w:rsidRPr="00332027" w:rsidRDefault="00332027" w:rsidP="00332027">
      <w:pPr>
        <w:spacing w:before="14" w:line="220" w:lineRule="exact"/>
        <w:rPr>
          <w:rFonts w:ascii="Tms Rmn" w:eastAsia="Times New Roman" w:hAnsi="Tms Rmn" w:cs="Times New Roman"/>
          <w:sz w:val="20"/>
          <w:szCs w:val="20"/>
        </w:rPr>
      </w:pPr>
    </w:p>
    <w:p w:rsidR="00332027" w:rsidRPr="00332027" w:rsidRDefault="00332027" w:rsidP="00332027">
      <w:pPr>
        <w:ind w:left="132" w:right="-20"/>
        <w:rPr>
          <w:rFonts w:ascii="Times New Roman" w:eastAsia="Times New Roman" w:hAnsi="Times New Roman" w:cs="Times New Roman"/>
          <w:sz w:val="20"/>
          <w:szCs w:val="20"/>
        </w:rPr>
      </w:pPr>
      <w:r>
        <w:rPr>
          <w:rFonts w:ascii="Tms Rmn" w:eastAsia="Times New Roman" w:hAnsi="Tms Rmn" w:cs="Times New Roman"/>
          <w:noProof/>
          <w:sz w:val="20"/>
          <w:szCs w:val="20"/>
        </w:rPr>
        <w:drawing>
          <wp:inline distT="0" distB="0" distL="0" distR="0" wp14:anchorId="6C07532D" wp14:editId="700ED8F6">
            <wp:extent cx="1457325" cy="561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561975"/>
                    </a:xfrm>
                    <a:prstGeom prst="rect">
                      <a:avLst/>
                    </a:prstGeom>
                    <a:noFill/>
                    <a:ln>
                      <a:noFill/>
                    </a:ln>
                  </pic:spPr>
                </pic:pic>
              </a:graphicData>
            </a:graphic>
          </wp:inline>
        </w:drawing>
      </w:r>
    </w:p>
    <w:p w:rsidR="00332027" w:rsidRPr="00332027" w:rsidRDefault="00332027" w:rsidP="00332027">
      <w:pPr>
        <w:spacing w:before="29"/>
        <w:ind w:left="100" w:right="-20"/>
        <w:rPr>
          <w:rFonts w:ascii="Arial" w:eastAsia="Arial" w:hAnsi="Arial" w:cs="Arial"/>
          <w:sz w:val="20"/>
          <w:szCs w:val="20"/>
        </w:rPr>
      </w:pPr>
      <w:r w:rsidRPr="00332027">
        <w:rPr>
          <w:rFonts w:ascii="Arial" w:eastAsia="Arial" w:hAnsi="Arial" w:cs="Arial"/>
          <w:spacing w:val="-1"/>
          <w:sz w:val="20"/>
          <w:szCs w:val="20"/>
        </w:rPr>
        <w:t>K</w:t>
      </w:r>
      <w:r w:rsidRPr="00332027">
        <w:rPr>
          <w:rFonts w:ascii="Arial" w:eastAsia="Arial" w:hAnsi="Arial" w:cs="Arial"/>
          <w:sz w:val="20"/>
          <w:szCs w:val="20"/>
        </w:rPr>
        <w:t>e</w:t>
      </w:r>
      <w:r w:rsidRPr="00332027">
        <w:rPr>
          <w:rFonts w:ascii="Arial" w:eastAsia="Arial" w:hAnsi="Arial" w:cs="Arial"/>
          <w:spacing w:val="1"/>
          <w:sz w:val="20"/>
          <w:szCs w:val="20"/>
        </w:rPr>
        <w:t>n</w:t>
      </w:r>
      <w:r w:rsidRPr="00332027">
        <w:rPr>
          <w:rFonts w:ascii="Arial" w:eastAsia="Arial" w:hAnsi="Arial" w:cs="Arial"/>
          <w:sz w:val="20"/>
          <w:szCs w:val="20"/>
        </w:rPr>
        <w:t>n</w:t>
      </w:r>
      <w:r w:rsidRPr="00332027">
        <w:rPr>
          <w:rFonts w:ascii="Arial" w:eastAsia="Arial" w:hAnsi="Arial" w:cs="Arial"/>
          <w:spacing w:val="-1"/>
          <w:sz w:val="20"/>
          <w:szCs w:val="20"/>
        </w:rPr>
        <w:t>e</w:t>
      </w:r>
      <w:r w:rsidRPr="00332027">
        <w:rPr>
          <w:rFonts w:ascii="Arial" w:eastAsia="Arial" w:hAnsi="Arial" w:cs="Arial"/>
          <w:sz w:val="20"/>
          <w:szCs w:val="20"/>
        </w:rPr>
        <w:t>th</w:t>
      </w:r>
      <w:r w:rsidRPr="00332027">
        <w:rPr>
          <w:rFonts w:ascii="Arial" w:eastAsia="Arial" w:hAnsi="Arial" w:cs="Arial"/>
          <w:spacing w:val="-6"/>
          <w:sz w:val="20"/>
          <w:szCs w:val="20"/>
        </w:rPr>
        <w:t xml:space="preserve"> </w:t>
      </w:r>
      <w:r w:rsidRPr="00332027">
        <w:rPr>
          <w:rFonts w:ascii="Arial" w:eastAsia="Arial" w:hAnsi="Arial" w:cs="Arial"/>
          <w:sz w:val="20"/>
          <w:szCs w:val="20"/>
        </w:rPr>
        <w:t>Cur</w:t>
      </w:r>
      <w:r w:rsidRPr="00332027">
        <w:rPr>
          <w:rFonts w:ascii="Arial" w:eastAsia="Arial" w:hAnsi="Arial" w:cs="Arial"/>
          <w:spacing w:val="4"/>
          <w:sz w:val="20"/>
          <w:szCs w:val="20"/>
        </w:rPr>
        <w:t>r</w:t>
      </w:r>
      <w:r w:rsidRPr="00332027">
        <w:rPr>
          <w:rFonts w:ascii="Arial" w:eastAsia="Arial" w:hAnsi="Arial" w:cs="Arial"/>
          <w:spacing w:val="-3"/>
          <w:sz w:val="20"/>
          <w:szCs w:val="20"/>
        </w:rPr>
        <w:t>y</w:t>
      </w:r>
      <w:r w:rsidRPr="00332027">
        <w:rPr>
          <w:rFonts w:ascii="Arial" w:eastAsia="Arial" w:hAnsi="Arial" w:cs="Arial"/>
          <w:sz w:val="20"/>
          <w:szCs w:val="20"/>
        </w:rPr>
        <w:t>,</w:t>
      </w:r>
      <w:r w:rsidRPr="00332027">
        <w:rPr>
          <w:rFonts w:ascii="Arial" w:eastAsia="Arial" w:hAnsi="Arial" w:cs="Arial"/>
          <w:spacing w:val="-3"/>
          <w:sz w:val="20"/>
          <w:szCs w:val="20"/>
        </w:rPr>
        <w:t xml:space="preserve"> </w:t>
      </w:r>
      <w:r w:rsidRPr="00332027">
        <w:rPr>
          <w:rFonts w:ascii="Arial" w:eastAsia="Arial" w:hAnsi="Arial" w:cs="Arial"/>
          <w:spacing w:val="1"/>
          <w:sz w:val="20"/>
          <w:szCs w:val="20"/>
        </w:rPr>
        <w:t>S</w:t>
      </w:r>
      <w:r w:rsidRPr="00332027">
        <w:rPr>
          <w:rFonts w:ascii="Arial" w:eastAsia="Arial" w:hAnsi="Arial" w:cs="Arial"/>
          <w:sz w:val="20"/>
          <w:szCs w:val="20"/>
        </w:rPr>
        <w:t>e</w:t>
      </w:r>
      <w:r w:rsidRPr="00332027">
        <w:rPr>
          <w:rFonts w:ascii="Arial" w:eastAsia="Arial" w:hAnsi="Arial" w:cs="Arial"/>
          <w:spacing w:val="1"/>
          <w:sz w:val="20"/>
          <w:szCs w:val="20"/>
        </w:rPr>
        <w:t>cr</w:t>
      </w:r>
      <w:r w:rsidRPr="00332027">
        <w:rPr>
          <w:rFonts w:ascii="Arial" w:eastAsia="Arial" w:hAnsi="Arial" w:cs="Arial"/>
          <w:sz w:val="20"/>
          <w:szCs w:val="20"/>
        </w:rPr>
        <w:t>et</w:t>
      </w:r>
      <w:r w:rsidRPr="00332027">
        <w:rPr>
          <w:rFonts w:ascii="Arial" w:eastAsia="Arial" w:hAnsi="Arial" w:cs="Arial"/>
          <w:spacing w:val="-1"/>
          <w:sz w:val="20"/>
          <w:szCs w:val="20"/>
        </w:rPr>
        <w:t>a</w:t>
      </w:r>
      <w:r w:rsidRPr="00332027">
        <w:rPr>
          <w:rFonts w:ascii="Arial" w:eastAsia="Arial" w:hAnsi="Arial" w:cs="Arial"/>
          <w:spacing w:val="3"/>
          <w:sz w:val="20"/>
          <w:szCs w:val="20"/>
        </w:rPr>
        <w:t>r</w:t>
      </w:r>
      <w:r w:rsidRPr="00332027">
        <w:rPr>
          <w:rFonts w:ascii="Arial" w:eastAsia="Arial" w:hAnsi="Arial" w:cs="Arial"/>
          <w:sz w:val="20"/>
          <w:szCs w:val="20"/>
        </w:rPr>
        <w:t>y</w:t>
      </w:r>
    </w:p>
    <w:p w:rsidR="00332027" w:rsidRPr="00332027" w:rsidRDefault="00332027" w:rsidP="00DA44DD">
      <w:pPr>
        <w:ind w:firstLine="100"/>
        <w:rPr>
          <w:rFonts w:ascii="Arial" w:eastAsia="Times New Roman" w:hAnsi="Arial" w:cs="Arial"/>
          <w:sz w:val="20"/>
          <w:szCs w:val="20"/>
        </w:rPr>
      </w:pPr>
      <w:r w:rsidRPr="00332027">
        <w:rPr>
          <w:rFonts w:ascii="Arial" w:eastAsia="Times New Roman" w:hAnsi="Arial" w:cs="Arial"/>
          <w:sz w:val="20"/>
          <w:szCs w:val="20"/>
        </w:rPr>
        <w:t>Minutes by Mary Spencer, Wood County UW Extension Department</w:t>
      </w:r>
    </w:p>
    <w:p w:rsidR="00332027" w:rsidRPr="00332027" w:rsidRDefault="00332027" w:rsidP="00DA44DD">
      <w:pPr>
        <w:ind w:firstLine="100"/>
        <w:rPr>
          <w:rFonts w:ascii="Arial" w:eastAsia="Times New Roman" w:hAnsi="Arial" w:cs="Arial"/>
          <w:sz w:val="20"/>
          <w:szCs w:val="20"/>
        </w:rPr>
      </w:pPr>
      <w:r w:rsidRPr="00332027">
        <w:rPr>
          <w:rFonts w:ascii="Arial" w:eastAsia="Times New Roman" w:hAnsi="Arial" w:cs="Arial"/>
          <w:sz w:val="20"/>
          <w:szCs w:val="20"/>
        </w:rPr>
        <w:t>Review for submittal to County Board by:  Kenneth Curry, Secretary</w:t>
      </w:r>
      <w:r w:rsidR="00214FBE">
        <w:rPr>
          <w:rFonts w:ascii="Arial" w:eastAsia="Times New Roman" w:hAnsi="Arial" w:cs="Arial"/>
          <w:sz w:val="20"/>
          <w:szCs w:val="20"/>
        </w:rPr>
        <w:t xml:space="preserve">, </w:t>
      </w:r>
      <w:proofErr w:type="gramStart"/>
      <w:r w:rsidR="008E56E6">
        <w:rPr>
          <w:rFonts w:ascii="Arial" w:eastAsia="Times New Roman" w:hAnsi="Arial" w:cs="Arial"/>
          <w:sz w:val="20"/>
          <w:szCs w:val="20"/>
        </w:rPr>
        <w:t>9</w:t>
      </w:r>
      <w:proofErr w:type="gramEnd"/>
      <w:r w:rsidR="008E56E6">
        <w:rPr>
          <w:rFonts w:ascii="Arial" w:eastAsia="Times New Roman" w:hAnsi="Arial" w:cs="Arial"/>
          <w:sz w:val="20"/>
          <w:szCs w:val="20"/>
        </w:rPr>
        <w:t>-8-2014</w:t>
      </w:r>
    </w:p>
    <w:p w:rsidR="00332027" w:rsidRPr="00332027" w:rsidRDefault="00332027" w:rsidP="00332027">
      <w:pPr>
        <w:ind w:left="1440"/>
        <w:contextualSpacing/>
        <w:rPr>
          <w:rFonts w:ascii="Arial" w:eastAsia="Times New Roman" w:hAnsi="Arial" w:cs="Arial"/>
          <w:sz w:val="20"/>
          <w:szCs w:val="20"/>
        </w:rPr>
      </w:pPr>
    </w:p>
    <w:p w:rsidR="00040E97" w:rsidRPr="002D114C" w:rsidRDefault="00040E97" w:rsidP="00D56E98">
      <w:pPr>
        <w:rPr>
          <w:rFonts w:ascii="Arial" w:eastAsia="Times New Roman" w:hAnsi="Arial" w:cs="Arial"/>
          <w:sz w:val="20"/>
          <w:szCs w:val="20"/>
        </w:rPr>
      </w:pPr>
    </w:p>
    <w:sectPr w:rsidR="00040E97" w:rsidRPr="002D114C" w:rsidSect="00882C16">
      <w:headerReference w:type="default" r:id="rId10"/>
      <w:footerReference w:type="default" r:id="rId11"/>
      <w:headerReference w:type="first" r:id="rId12"/>
      <w:pgSz w:w="12240" w:h="15840"/>
      <w:pgMar w:top="1008" w:right="810" w:bottom="450" w:left="1080" w:header="720" w:footer="720" w:gutter="0"/>
      <w:pgNumType w:start="1"/>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ADC" w:rsidRDefault="00DA0ADC" w:rsidP="00D738E8">
      <w:r>
        <w:separator/>
      </w:r>
    </w:p>
  </w:endnote>
  <w:endnote w:type="continuationSeparator" w:id="0">
    <w:p w:rsidR="00DA0ADC" w:rsidRDefault="00DA0ADC" w:rsidP="00D7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DC" w:rsidRDefault="00DA0ADC" w:rsidP="001B57B3">
    <w:pPr>
      <w:pStyle w:val="Footer"/>
      <w:jc w:val="center"/>
    </w:pPr>
    <w:r>
      <w:rPr>
        <w:rStyle w:val="PageNumber"/>
      </w:rPr>
      <w:fldChar w:fldCharType="begin"/>
    </w:r>
    <w:r>
      <w:rPr>
        <w:rStyle w:val="PageNumber"/>
      </w:rPr>
      <w:instrText xml:space="preserve"> PAGE </w:instrText>
    </w:r>
    <w:r>
      <w:rPr>
        <w:rStyle w:val="PageNumber"/>
      </w:rPr>
      <w:fldChar w:fldCharType="separate"/>
    </w:r>
    <w:r w:rsidR="00994D71">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ADC" w:rsidRDefault="00DA0ADC" w:rsidP="00D738E8">
      <w:r>
        <w:separator/>
      </w:r>
    </w:p>
  </w:footnote>
  <w:footnote w:type="continuationSeparator" w:id="0">
    <w:p w:rsidR="00DA0ADC" w:rsidRDefault="00DA0ADC" w:rsidP="00D73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54" w:rsidRDefault="00795A54" w:rsidP="00795A54">
    <w:pPr>
      <w:tabs>
        <w:tab w:val="center" w:pos="4320"/>
        <w:tab w:val="right" w:pos="8640"/>
      </w:tabs>
      <w:rPr>
        <w:rFonts w:ascii="Tms Rmn" w:eastAsia="Times New Roman" w:hAnsi="Tms Rmn" w:cs="Times New Roman"/>
        <w:sz w:val="16"/>
        <w:szCs w:val="16"/>
      </w:rPr>
    </w:pPr>
    <w:r w:rsidRPr="00795A54">
      <w:rPr>
        <w:rFonts w:ascii="Tms Rmn" w:eastAsia="Times New Roman" w:hAnsi="Tms Rmn" w:cs="Times New Roman"/>
        <w:sz w:val="16"/>
        <w:szCs w:val="16"/>
      </w:rPr>
      <w:t>Conservation, Education and Economic Development Committee</w:t>
    </w:r>
    <w:r>
      <w:rPr>
        <w:rFonts w:ascii="Tms Rmn" w:eastAsia="Times New Roman" w:hAnsi="Tms Rmn" w:cs="Times New Roman"/>
        <w:sz w:val="16"/>
        <w:szCs w:val="16"/>
      </w:rPr>
      <w:tab/>
    </w:r>
    <w:r>
      <w:rPr>
        <w:rFonts w:ascii="Tms Rmn" w:eastAsia="Times New Roman" w:hAnsi="Tms Rmn" w:cs="Times New Roman"/>
        <w:sz w:val="16"/>
        <w:szCs w:val="16"/>
      </w:rPr>
      <w:tab/>
    </w:r>
    <w:r w:rsidR="006B4984">
      <w:rPr>
        <w:noProof/>
      </w:rPr>
      <mc:AlternateContent>
        <mc:Choice Requires="wps">
          <w:drawing>
            <wp:anchor distT="0" distB="0" distL="114300" distR="114300" simplePos="0" relativeHeight="251661312" behindDoc="0" locked="0" layoutInCell="1" allowOverlap="1" wp14:anchorId="3DED0C2C" wp14:editId="49F8BFF6">
              <wp:simplePos x="0" y="0"/>
              <wp:positionH relativeFrom="column">
                <wp:posOffset>6000750</wp:posOffset>
              </wp:positionH>
              <wp:positionV relativeFrom="paragraph">
                <wp:posOffset>-104775</wp:posOffset>
              </wp:positionV>
              <wp:extent cx="438150" cy="3714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38150" cy="371475"/>
                      </a:xfrm>
                      <a:prstGeom prst="rect">
                        <a:avLst/>
                      </a:prstGeom>
                      <a:solidFill>
                        <a:sysClr val="window" lastClr="FFFFFF"/>
                      </a:solidFill>
                      <a:ln w="6350">
                        <a:noFill/>
                      </a:ln>
                      <a:effectLst/>
                    </wps:spPr>
                    <wps:txbx>
                      <w:txbxContent>
                        <w:p w:rsidR="006B4984" w:rsidRPr="006B4984" w:rsidRDefault="006B4984" w:rsidP="006B4984">
                          <w:pPr>
                            <w:rPr>
                              <w:sz w:val="32"/>
                              <w:szCs w:val="32"/>
                            </w:rPr>
                          </w:pPr>
                          <w:r w:rsidRPr="006B4984">
                            <w:rPr>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72.5pt;margin-top:-8.25pt;width:34.5pt;height:29.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" fillcolor="window" stroked="f" strokeweight=".5pt">
              <v:textbox>
                <w:txbxContent>
                  <w:p w:rsidR="006B4984" w:rsidRPr="006B4984" w:rsidRDefault="006B4984" w:rsidP="006B4984">
                    <w:pPr>
                      <w:rPr>
                        <w:sz w:val="32"/>
                        <w:szCs w:val="32"/>
                      </w:rPr>
                    </w:pPr>
                    <w:r w:rsidRPr="006B4984">
                      <w:rPr>
                        <w:sz w:val="32"/>
                        <w:szCs w:val="32"/>
                      </w:rPr>
                      <w:t>#4</w:t>
                    </w:r>
                  </w:p>
                </w:txbxContent>
              </v:textbox>
            </v:shape>
          </w:pict>
        </mc:Fallback>
      </mc:AlternateContent>
    </w:r>
  </w:p>
  <w:p w:rsidR="00795A54" w:rsidRPr="00795A54" w:rsidRDefault="00795A54" w:rsidP="00795A54">
    <w:pPr>
      <w:tabs>
        <w:tab w:val="center" w:pos="4320"/>
        <w:tab w:val="right" w:pos="8640"/>
      </w:tabs>
      <w:rPr>
        <w:rFonts w:ascii="Tms Rmn" w:eastAsia="Times New Roman" w:hAnsi="Tms Rmn" w:cs="Times New Roman"/>
        <w:sz w:val="16"/>
        <w:szCs w:val="16"/>
      </w:rPr>
    </w:pPr>
    <w:r w:rsidRPr="00795A54">
      <w:rPr>
        <w:rFonts w:ascii="Tms Rmn" w:eastAsia="Times New Roman" w:hAnsi="Tms Rmn" w:cs="Times New Roman"/>
        <w:sz w:val="16"/>
        <w:szCs w:val="16"/>
      </w:rPr>
      <w:t xml:space="preserve">Page </w:t>
    </w:r>
    <w:r w:rsidRPr="00795A54">
      <w:rPr>
        <w:rFonts w:ascii="Tms Rmn" w:eastAsia="Times New Roman" w:hAnsi="Tms Rmn" w:cs="Times New Roman"/>
        <w:sz w:val="16"/>
        <w:szCs w:val="16"/>
      </w:rPr>
      <w:fldChar w:fldCharType="begin"/>
    </w:r>
    <w:r w:rsidRPr="00795A54">
      <w:rPr>
        <w:rFonts w:ascii="Tms Rmn" w:eastAsia="Times New Roman" w:hAnsi="Tms Rmn" w:cs="Times New Roman"/>
        <w:sz w:val="16"/>
        <w:szCs w:val="16"/>
      </w:rPr>
      <w:instrText xml:space="preserve"> PAGE </w:instrText>
    </w:r>
    <w:r w:rsidRPr="00795A54">
      <w:rPr>
        <w:rFonts w:ascii="Tms Rmn" w:eastAsia="Times New Roman" w:hAnsi="Tms Rmn" w:cs="Times New Roman"/>
        <w:sz w:val="16"/>
        <w:szCs w:val="16"/>
      </w:rPr>
      <w:fldChar w:fldCharType="separate"/>
    </w:r>
    <w:r w:rsidR="00994D71">
      <w:rPr>
        <w:rFonts w:ascii="Tms Rmn" w:eastAsia="Times New Roman" w:hAnsi="Tms Rmn" w:cs="Times New Roman"/>
        <w:noProof/>
        <w:sz w:val="16"/>
        <w:szCs w:val="16"/>
      </w:rPr>
      <w:t>4</w:t>
    </w:r>
    <w:r w:rsidRPr="00795A54">
      <w:rPr>
        <w:rFonts w:ascii="Tms Rmn" w:eastAsia="Times New Roman" w:hAnsi="Tms Rmn" w:cs="Times New Roman"/>
        <w:sz w:val="16"/>
        <w:szCs w:val="16"/>
      </w:rPr>
      <w:fldChar w:fldCharType="end"/>
    </w:r>
  </w:p>
  <w:p w:rsidR="00DA0ADC" w:rsidRPr="00D738E8" w:rsidRDefault="00795A54" w:rsidP="006B4984">
    <w:pPr>
      <w:tabs>
        <w:tab w:val="center" w:pos="4320"/>
        <w:tab w:val="right" w:pos="8640"/>
      </w:tabs>
      <w:rPr>
        <w:b/>
        <w:sz w:val="32"/>
        <w:szCs w:val="32"/>
      </w:rPr>
    </w:pPr>
    <w:r>
      <w:rPr>
        <w:rFonts w:ascii="Tms Rmn" w:eastAsia="Times New Roman" w:hAnsi="Tms Rmn" w:cs="Times New Roman"/>
        <w:sz w:val="16"/>
        <w:szCs w:val="16"/>
      </w:rPr>
      <w:t>Wednesday</w:t>
    </w:r>
    <w:r w:rsidR="001E5366">
      <w:rPr>
        <w:rFonts w:ascii="Tms Rmn" w:eastAsia="Times New Roman" w:hAnsi="Tms Rmn" w:cs="Times New Roman"/>
        <w:sz w:val="16"/>
        <w:szCs w:val="16"/>
      </w:rPr>
      <w:t xml:space="preserve"> September 3</w:t>
    </w:r>
    <w:r>
      <w:rPr>
        <w:rFonts w:ascii="Tms Rmn" w:eastAsia="Times New Roman" w:hAnsi="Tms Rmn" w:cs="Times New Roman"/>
        <w:sz w:val="16"/>
        <w:szCs w:val="16"/>
      </w:rPr>
      <w:t>, 2014</w:t>
    </w:r>
    <w:r w:rsidR="0091304B" w:rsidRPr="0091304B">
      <w:rPr>
        <w:rFonts w:ascii="Times New Roman" w:hAnsi="Times New Roman" w:cs="Times New Roman"/>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E1F" w:rsidRDefault="006B4984">
    <w:pPr>
      <w:pStyle w:val="Header"/>
    </w:pPr>
    <w:r>
      <w:rPr>
        <w:noProof/>
      </w:rPr>
      <mc:AlternateContent>
        <mc:Choice Requires="wps">
          <w:drawing>
            <wp:anchor distT="0" distB="0" distL="114300" distR="114300" simplePos="0" relativeHeight="251659264" behindDoc="0" locked="0" layoutInCell="1" allowOverlap="1" wp14:anchorId="367123EA" wp14:editId="2D7B89A5">
              <wp:simplePos x="0" y="0"/>
              <wp:positionH relativeFrom="column">
                <wp:posOffset>5848350</wp:posOffset>
              </wp:positionH>
              <wp:positionV relativeFrom="paragraph">
                <wp:posOffset>-257175</wp:posOffset>
              </wp:positionV>
              <wp:extent cx="438150" cy="3714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3815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4984" w:rsidRPr="006B4984" w:rsidRDefault="006B4984">
                          <w:pPr>
                            <w:rPr>
                              <w:sz w:val="32"/>
                              <w:szCs w:val="32"/>
                            </w:rPr>
                          </w:pPr>
                          <w:r w:rsidRPr="006B4984">
                            <w:rPr>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60.5pt;margin-top:-20.25pt;width:34.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" fillcolor="white [3201]" stroked="f" strokeweight=".5pt">
              <v:textbox>
                <w:txbxContent>
                  <w:p w:rsidR="006B4984" w:rsidRPr="006B4984" w:rsidRDefault="006B4984">
                    <w:pPr>
                      <w:rPr>
                        <w:sz w:val="32"/>
                        <w:szCs w:val="32"/>
                      </w:rPr>
                    </w:pPr>
                    <w:r w:rsidRPr="006B4984">
                      <w:rPr>
                        <w:sz w:val="32"/>
                        <w:szCs w:val="32"/>
                      </w:rPr>
                      <w:t>#4</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838"/>
    <w:multiLevelType w:val="hybridMultilevel"/>
    <w:tmpl w:val="5628D2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700F6"/>
    <w:multiLevelType w:val="hybridMultilevel"/>
    <w:tmpl w:val="9D0EBF6A"/>
    <w:lvl w:ilvl="0" w:tplc="F94C7512">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D776E3"/>
    <w:multiLevelType w:val="hybridMultilevel"/>
    <w:tmpl w:val="CE6227EE"/>
    <w:lvl w:ilvl="0" w:tplc="582CF4D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C1609B"/>
    <w:multiLevelType w:val="hybridMultilevel"/>
    <w:tmpl w:val="E02EDD2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222BF9"/>
    <w:multiLevelType w:val="hybridMultilevel"/>
    <w:tmpl w:val="D7CEA11C"/>
    <w:lvl w:ilvl="0" w:tplc="9FF2A874">
      <w:start w:val="4"/>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BFA7492"/>
    <w:multiLevelType w:val="hybridMultilevel"/>
    <w:tmpl w:val="9864D0AA"/>
    <w:lvl w:ilvl="0" w:tplc="8808258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34001A"/>
    <w:multiLevelType w:val="hybridMultilevel"/>
    <w:tmpl w:val="03FAE51A"/>
    <w:lvl w:ilvl="0" w:tplc="9C166F4A">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21948B8"/>
    <w:multiLevelType w:val="hybridMultilevel"/>
    <w:tmpl w:val="8980600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A203E"/>
    <w:multiLevelType w:val="hybridMultilevel"/>
    <w:tmpl w:val="98267CCE"/>
    <w:lvl w:ilvl="0" w:tplc="C6AAFCBE">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8F4DC5"/>
    <w:multiLevelType w:val="hybridMultilevel"/>
    <w:tmpl w:val="0D001476"/>
    <w:lvl w:ilvl="0" w:tplc="BD388D9C">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AA6F39"/>
    <w:multiLevelType w:val="hybridMultilevel"/>
    <w:tmpl w:val="FA0AE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224F0B"/>
    <w:multiLevelType w:val="hybridMultilevel"/>
    <w:tmpl w:val="9AF2D390"/>
    <w:lvl w:ilvl="0" w:tplc="E46C9424">
      <w:start w:val="1"/>
      <w:numFmt w:val="upperLetter"/>
      <w:lvlText w:val="%1."/>
      <w:lvlJc w:val="left"/>
      <w:pPr>
        <w:ind w:left="1440" w:hanging="360"/>
      </w:pPr>
      <w:rPr>
        <w:rFonts w:hint="default"/>
        <w:b w:val="0"/>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39853B0"/>
    <w:multiLevelType w:val="hybridMultilevel"/>
    <w:tmpl w:val="D6A03812"/>
    <w:lvl w:ilvl="0" w:tplc="B114CABC">
      <w:start w:val="1"/>
      <w:numFmt w:val="decimal"/>
      <w:lvlText w:val="%1."/>
      <w:lvlJc w:val="left"/>
      <w:pPr>
        <w:tabs>
          <w:tab w:val="num" w:pos="360"/>
        </w:tabs>
        <w:ind w:left="360" w:hanging="360"/>
      </w:pPr>
      <w:rPr>
        <w:b/>
      </w:rPr>
    </w:lvl>
    <w:lvl w:ilvl="1" w:tplc="B1C45028">
      <w:start w:val="1"/>
      <w:numFmt w:val="lowerLetter"/>
      <w:lvlText w:val="%2."/>
      <w:lvlJc w:val="left"/>
      <w:pPr>
        <w:tabs>
          <w:tab w:val="num" w:pos="1080"/>
        </w:tabs>
        <w:ind w:left="1080" w:hanging="360"/>
      </w:pPr>
      <w:rPr>
        <w:rFonts w:cs="Times New Roman"/>
        <w:b w:val="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44780348"/>
    <w:multiLevelType w:val="hybridMultilevel"/>
    <w:tmpl w:val="61022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AC78AA"/>
    <w:multiLevelType w:val="hybridMultilevel"/>
    <w:tmpl w:val="B20CE486"/>
    <w:lvl w:ilvl="0" w:tplc="A6521B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4951FFB"/>
    <w:multiLevelType w:val="hybridMultilevel"/>
    <w:tmpl w:val="CFD239EA"/>
    <w:lvl w:ilvl="0" w:tplc="221CD78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1F2EFD"/>
    <w:multiLevelType w:val="hybridMultilevel"/>
    <w:tmpl w:val="4D566282"/>
    <w:lvl w:ilvl="0" w:tplc="F2DEDD7A">
      <w:start w:val="1"/>
      <w:numFmt w:val="upperLetter"/>
      <w:lvlText w:val="%1."/>
      <w:lvlJc w:val="left"/>
      <w:pPr>
        <w:ind w:left="450" w:hanging="360"/>
      </w:pPr>
      <w:rPr>
        <w:rFonts w:hint="default"/>
        <w:b/>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5C1850CE"/>
    <w:multiLevelType w:val="hybridMultilevel"/>
    <w:tmpl w:val="F77E4EBE"/>
    <w:lvl w:ilvl="0" w:tplc="C6AAFC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9E4F21"/>
    <w:multiLevelType w:val="hybridMultilevel"/>
    <w:tmpl w:val="AF422BB2"/>
    <w:lvl w:ilvl="0" w:tplc="19C0299C">
      <w:start w:val="1"/>
      <w:numFmt w:val="upp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1713D6"/>
    <w:multiLevelType w:val="hybridMultilevel"/>
    <w:tmpl w:val="6D222A06"/>
    <w:lvl w:ilvl="0" w:tplc="0A86FA4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10734B"/>
    <w:multiLevelType w:val="hybridMultilevel"/>
    <w:tmpl w:val="AAD66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A27A7C"/>
    <w:multiLevelType w:val="hybridMultilevel"/>
    <w:tmpl w:val="50A2D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18"/>
  </w:num>
  <w:num w:numId="6">
    <w:abstractNumId w:val="14"/>
  </w:num>
  <w:num w:numId="7">
    <w:abstractNumId w:val="15"/>
  </w:num>
  <w:num w:numId="8">
    <w:abstractNumId w:val="16"/>
  </w:num>
  <w:num w:numId="9">
    <w:abstractNumId w:val="7"/>
  </w:num>
  <w:num w:numId="10">
    <w:abstractNumId w:val="19"/>
  </w:num>
  <w:num w:numId="11">
    <w:abstractNumId w:val="21"/>
  </w:num>
  <w:num w:numId="12">
    <w:abstractNumId w:val="1"/>
  </w:num>
  <w:num w:numId="13">
    <w:abstractNumId w:val="6"/>
  </w:num>
  <w:num w:numId="14">
    <w:abstractNumId w:val="8"/>
  </w:num>
  <w:num w:numId="15">
    <w:abstractNumId w:val="17"/>
  </w:num>
  <w:num w:numId="16">
    <w:abstractNumId w:val="20"/>
  </w:num>
  <w:num w:numId="17">
    <w:abstractNumId w:val="2"/>
  </w:num>
  <w:num w:numId="18">
    <w:abstractNumId w:val="10"/>
  </w:num>
  <w:num w:numId="19">
    <w:abstractNumId w:val="9"/>
  </w:num>
  <w:num w:numId="20">
    <w:abstractNumId w:val="0"/>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98"/>
    <w:rsid w:val="00001317"/>
    <w:rsid w:val="00006448"/>
    <w:rsid w:val="00013A24"/>
    <w:rsid w:val="00013D15"/>
    <w:rsid w:val="00024C44"/>
    <w:rsid w:val="000317A1"/>
    <w:rsid w:val="00031B53"/>
    <w:rsid w:val="00040E97"/>
    <w:rsid w:val="00044B2B"/>
    <w:rsid w:val="00050299"/>
    <w:rsid w:val="00061EB3"/>
    <w:rsid w:val="000627D9"/>
    <w:rsid w:val="00070F02"/>
    <w:rsid w:val="00072610"/>
    <w:rsid w:val="00072790"/>
    <w:rsid w:val="000A3704"/>
    <w:rsid w:val="000B4DB9"/>
    <w:rsid w:val="000C0456"/>
    <w:rsid w:val="000C0E35"/>
    <w:rsid w:val="000C7374"/>
    <w:rsid w:val="00105B3B"/>
    <w:rsid w:val="001160BA"/>
    <w:rsid w:val="001249D8"/>
    <w:rsid w:val="00133CD3"/>
    <w:rsid w:val="00142BA6"/>
    <w:rsid w:val="0014570F"/>
    <w:rsid w:val="00154949"/>
    <w:rsid w:val="00154F84"/>
    <w:rsid w:val="00155112"/>
    <w:rsid w:val="00156F84"/>
    <w:rsid w:val="00171D0C"/>
    <w:rsid w:val="001B5509"/>
    <w:rsid w:val="001B57B3"/>
    <w:rsid w:val="001C6201"/>
    <w:rsid w:val="001D398F"/>
    <w:rsid w:val="001D5888"/>
    <w:rsid w:val="001E3164"/>
    <w:rsid w:val="001E5366"/>
    <w:rsid w:val="001F1CC2"/>
    <w:rsid w:val="001F2D8E"/>
    <w:rsid w:val="00203B36"/>
    <w:rsid w:val="0021242B"/>
    <w:rsid w:val="00214FBE"/>
    <w:rsid w:val="00231DFC"/>
    <w:rsid w:val="00233908"/>
    <w:rsid w:val="00237F92"/>
    <w:rsid w:val="00251343"/>
    <w:rsid w:val="002541C5"/>
    <w:rsid w:val="00256217"/>
    <w:rsid w:val="002575D2"/>
    <w:rsid w:val="002774C5"/>
    <w:rsid w:val="002803DF"/>
    <w:rsid w:val="0028574C"/>
    <w:rsid w:val="002914CC"/>
    <w:rsid w:val="002917CB"/>
    <w:rsid w:val="00292E1F"/>
    <w:rsid w:val="0029356C"/>
    <w:rsid w:val="002A05D4"/>
    <w:rsid w:val="002B3F49"/>
    <w:rsid w:val="002B7A0E"/>
    <w:rsid w:val="002D12ED"/>
    <w:rsid w:val="002D3903"/>
    <w:rsid w:val="002D5461"/>
    <w:rsid w:val="002D5B5F"/>
    <w:rsid w:val="002E19A4"/>
    <w:rsid w:val="002E77B6"/>
    <w:rsid w:val="002F3AAF"/>
    <w:rsid w:val="002F52A5"/>
    <w:rsid w:val="00305E7B"/>
    <w:rsid w:val="003230B4"/>
    <w:rsid w:val="00332027"/>
    <w:rsid w:val="00332296"/>
    <w:rsid w:val="00332440"/>
    <w:rsid w:val="00343360"/>
    <w:rsid w:val="00360C52"/>
    <w:rsid w:val="00371DC5"/>
    <w:rsid w:val="003778F9"/>
    <w:rsid w:val="0039089B"/>
    <w:rsid w:val="00396801"/>
    <w:rsid w:val="003A5400"/>
    <w:rsid w:val="003B011D"/>
    <w:rsid w:val="003B2D71"/>
    <w:rsid w:val="003B42CB"/>
    <w:rsid w:val="003C0467"/>
    <w:rsid w:val="003C0476"/>
    <w:rsid w:val="003F235F"/>
    <w:rsid w:val="00403626"/>
    <w:rsid w:val="004057EA"/>
    <w:rsid w:val="00410EAF"/>
    <w:rsid w:val="00414B41"/>
    <w:rsid w:val="00423FDD"/>
    <w:rsid w:val="004306F4"/>
    <w:rsid w:val="00436627"/>
    <w:rsid w:val="004465DA"/>
    <w:rsid w:val="00453F7B"/>
    <w:rsid w:val="00454856"/>
    <w:rsid w:val="00474FB0"/>
    <w:rsid w:val="0048169A"/>
    <w:rsid w:val="0048205F"/>
    <w:rsid w:val="00494222"/>
    <w:rsid w:val="004A67DF"/>
    <w:rsid w:val="004C5E76"/>
    <w:rsid w:val="004D51E0"/>
    <w:rsid w:val="004F6F99"/>
    <w:rsid w:val="0050543C"/>
    <w:rsid w:val="00515DA9"/>
    <w:rsid w:val="00527C76"/>
    <w:rsid w:val="00542108"/>
    <w:rsid w:val="00543A31"/>
    <w:rsid w:val="00545A01"/>
    <w:rsid w:val="00555EEF"/>
    <w:rsid w:val="00563DEB"/>
    <w:rsid w:val="00581014"/>
    <w:rsid w:val="00582C1C"/>
    <w:rsid w:val="00586726"/>
    <w:rsid w:val="005C0447"/>
    <w:rsid w:val="005D212B"/>
    <w:rsid w:val="005D3CB5"/>
    <w:rsid w:val="005D48A1"/>
    <w:rsid w:val="005D6C61"/>
    <w:rsid w:val="006002B0"/>
    <w:rsid w:val="0061685D"/>
    <w:rsid w:val="00616A7F"/>
    <w:rsid w:val="00617C16"/>
    <w:rsid w:val="006216B3"/>
    <w:rsid w:val="006273DE"/>
    <w:rsid w:val="00640F5C"/>
    <w:rsid w:val="00643705"/>
    <w:rsid w:val="00664315"/>
    <w:rsid w:val="006A308B"/>
    <w:rsid w:val="006B340B"/>
    <w:rsid w:val="006B4984"/>
    <w:rsid w:val="006D3EF7"/>
    <w:rsid w:val="006E00A3"/>
    <w:rsid w:val="006E0CA9"/>
    <w:rsid w:val="006E1155"/>
    <w:rsid w:val="006F5115"/>
    <w:rsid w:val="006F5198"/>
    <w:rsid w:val="00732D56"/>
    <w:rsid w:val="00737C1F"/>
    <w:rsid w:val="00742325"/>
    <w:rsid w:val="00744429"/>
    <w:rsid w:val="007845EE"/>
    <w:rsid w:val="00795A54"/>
    <w:rsid w:val="007A1A9B"/>
    <w:rsid w:val="007B5DDD"/>
    <w:rsid w:val="007B750A"/>
    <w:rsid w:val="007C0533"/>
    <w:rsid w:val="007C0E34"/>
    <w:rsid w:val="007D298B"/>
    <w:rsid w:val="007D6382"/>
    <w:rsid w:val="007D71AF"/>
    <w:rsid w:val="007D7BDC"/>
    <w:rsid w:val="007E5F01"/>
    <w:rsid w:val="007F1D53"/>
    <w:rsid w:val="007F2989"/>
    <w:rsid w:val="007F68EF"/>
    <w:rsid w:val="0080222F"/>
    <w:rsid w:val="00820F89"/>
    <w:rsid w:val="00821E0A"/>
    <w:rsid w:val="00822475"/>
    <w:rsid w:val="00843094"/>
    <w:rsid w:val="0084345F"/>
    <w:rsid w:val="0084446D"/>
    <w:rsid w:val="00846DA7"/>
    <w:rsid w:val="00860E56"/>
    <w:rsid w:val="00882585"/>
    <w:rsid w:val="00882C16"/>
    <w:rsid w:val="00886620"/>
    <w:rsid w:val="00895969"/>
    <w:rsid w:val="008C2356"/>
    <w:rsid w:val="008E1F9E"/>
    <w:rsid w:val="008E447F"/>
    <w:rsid w:val="008E56E6"/>
    <w:rsid w:val="008F0021"/>
    <w:rsid w:val="009047C1"/>
    <w:rsid w:val="009052FD"/>
    <w:rsid w:val="0091304B"/>
    <w:rsid w:val="009223C3"/>
    <w:rsid w:val="00935FD7"/>
    <w:rsid w:val="00950120"/>
    <w:rsid w:val="00951FCD"/>
    <w:rsid w:val="00954457"/>
    <w:rsid w:val="00960718"/>
    <w:rsid w:val="009772E8"/>
    <w:rsid w:val="009843AB"/>
    <w:rsid w:val="00990F6B"/>
    <w:rsid w:val="00994D71"/>
    <w:rsid w:val="009C4B4B"/>
    <w:rsid w:val="009D6992"/>
    <w:rsid w:val="009E1B4C"/>
    <w:rsid w:val="009E2CAB"/>
    <w:rsid w:val="009E517A"/>
    <w:rsid w:val="009F1E24"/>
    <w:rsid w:val="009F56C7"/>
    <w:rsid w:val="00A04061"/>
    <w:rsid w:val="00A05A1B"/>
    <w:rsid w:val="00A21C43"/>
    <w:rsid w:val="00A305C9"/>
    <w:rsid w:val="00A7380E"/>
    <w:rsid w:val="00AC47AA"/>
    <w:rsid w:val="00AD74DB"/>
    <w:rsid w:val="00B21E14"/>
    <w:rsid w:val="00B42285"/>
    <w:rsid w:val="00B55951"/>
    <w:rsid w:val="00B55E1B"/>
    <w:rsid w:val="00B60660"/>
    <w:rsid w:val="00B6153D"/>
    <w:rsid w:val="00B77752"/>
    <w:rsid w:val="00B84272"/>
    <w:rsid w:val="00B866A2"/>
    <w:rsid w:val="00B879CB"/>
    <w:rsid w:val="00B915BD"/>
    <w:rsid w:val="00BA0C39"/>
    <w:rsid w:val="00BA5C65"/>
    <w:rsid w:val="00BB05A0"/>
    <w:rsid w:val="00BB5A26"/>
    <w:rsid w:val="00BC46AD"/>
    <w:rsid w:val="00BC542C"/>
    <w:rsid w:val="00BC7A76"/>
    <w:rsid w:val="00BD2A9A"/>
    <w:rsid w:val="00BD7C57"/>
    <w:rsid w:val="00BE0DBE"/>
    <w:rsid w:val="00BE5B32"/>
    <w:rsid w:val="00BE6B1B"/>
    <w:rsid w:val="00C00120"/>
    <w:rsid w:val="00C07D3D"/>
    <w:rsid w:val="00C20F89"/>
    <w:rsid w:val="00C33BAF"/>
    <w:rsid w:val="00C351F2"/>
    <w:rsid w:val="00C41D16"/>
    <w:rsid w:val="00C508C5"/>
    <w:rsid w:val="00C5548C"/>
    <w:rsid w:val="00C56988"/>
    <w:rsid w:val="00C64B6E"/>
    <w:rsid w:val="00C6767A"/>
    <w:rsid w:val="00C76E23"/>
    <w:rsid w:val="00C77BD9"/>
    <w:rsid w:val="00CB3DD1"/>
    <w:rsid w:val="00CC2AC5"/>
    <w:rsid w:val="00CD0E34"/>
    <w:rsid w:val="00CD1541"/>
    <w:rsid w:val="00CD38EF"/>
    <w:rsid w:val="00CE0EA1"/>
    <w:rsid w:val="00CE0F16"/>
    <w:rsid w:val="00CE4168"/>
    <w:rsid w:val="00D139D2"/>
    <w:rsid w:val="00D15A6A"/>
    <w:rsid w:val="00D239A5"/>
    <w:rsid w:val="00D3242C"/>
    <w:rsid w:val="00D33D7B"/>
    <w:rsid w:val="00D44393"/>
    <w:rsid w:val="00D54DCB"/>
    <w:rsid w:val="00D56E98"/>
    <w:rsid w:val="00D656C2"/>
    <w:rsid w:val="00D67F16"/>
    <w:rsid w:val="00D703C3"/>
    <w:rsid w:val="00D73667"/>
    <w:rsid w:val="00D738E8"/>
    <w:rsid w:val="00D831F3"/>
    <w:rsid w:val="00D862CF"/>
    <w:rsid w:val="00DA0ADC"/>
    <w:rsid w:val="00DA0F95"/>
    <w:rsid w:val="00DA44DD"/>
    <w:rsid w:val="00DC490D"/>
    <w:rsid w:val="00DD0B8B"/>
    <w:rsid w:val="00DE429A"/>
    <w:rsid w:val="00DE6596"/>
    <w:rsid w:val="00DE66B3"/>
    <w:rsid w:val="00DE7655"/>
    <w:rsid w:val="00DF6344"/>
    <w:rsid w:val="00E000EB"/>
    <w:rsid w:val="00E02BD9"/>
    <w:rsid w:val="00E15AF8"/>
    <w:rsid w:val="00E2118C"/>
    <w:rsid w:val="00E2330D"/>
    <w:rsid w:val="00E25ED4"/>
    <w:rsid w:val="00E40406"/>
    <w:rsid w:val="00E465F7"/>
    <w:rsid w:val="00E50734"/>
    <w:rsid w:val="00E74782"/>
    <w:rsid w:val="00E90028"/>
    <w:rsid w:val="00EB63BE"/>
    <w:rsid w:val="00EC2B21"/>
    <w:rsid w:val="00EC6BB9"/>
    <w:rsid w:val="00EF2DE1"/>
    <w:rsid w:val="00F13FC3"/>
    <w:rsid w:val="00F21EDE"/>
    <w:rsid w:val="00F26284"/>
    <w:rsid w:val="00F37A65"/>
    <w:rsid w:val="00F45487"/>
    <w:rsid w:val="00F45B00"/>
    <w:rsid w:val="00F82104"/>
    <w:rsid w:val="00F85393"/>
    <w:rsid w:val="00F87784"/>
    <w:rsid w:val="00F974D9"/>
    <w:rsid w:val="00FA31EC"/>
    <w:rsid w:val="00FA33BB"/>
    <w:rsid w:val="00FB5895"/>
    <w:rsid w:val="00FB7EF2"/>
    <w:rsid w:val="00FD4AB0"/>
    <w:rsid w:val="00FE1E47"/>
    <w:rsid w:val="00FF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98"/>
    <w:pPr>
      <w:tabs>
        <w:tab w:val="center" w:pos="4680"/>
        <w:tab w:val="right" w:pos="9360"/>
      </w:tabs>
    </w:pPr>
  </w:style>
  <w:style w:type="character" w:customStyle="1" w:styleId="HeaderChar">
    <w:name w:val="Header Char"/>
    <w:basedOn w:val="DefaultParagraphFont"/>
    <w:link w:val="Header"/>
    <w:uiPriority w:val="99"/>
    <w:rsid w:val="00D56E98"/>
  </w:style>
  <w:style w:type="paragraph" w:styleId="Footer">
    <w:name w:val="footer"/>
    <w:basedOn w:val="Normal"/>
    <w:link w:val="FooterChar"/>
    <w:uiPriority w:val="99"/>
    <w:unhideWhenUsed/>
    <w:rsid w:val="00D56E98"/>
    <w:pPr>
      <w:tabs>
        <w:tab w:val="center" w:pos="4680"/>
        <w:tab w:val="right" w:pos="9360"/>
      </w:tabs>
    </w:pPr>
  </w:style>
  <w:style w:type="character" w:customStyle="1" w:styleId="FooterChar">
    <w:name w:val="Footer Char"/>
    <w:basedOn w:val="DefaultParagraphFont"/>
    <w:link w:val="Footer"/>
    <w:uiPriority w:val="99"/>
    <w:rsid w:val="00D56E98"/>
  </w:style>
  <w:style w:type="character" w:styleId="PageNumber">
    <w:name w:val="page number"/>
    <w:basedOn w:val="DefaultParagraphFont"/>
    <w:uiPriority w:val="99"/>
    <w:rsid w:val="00D56E98"/>
    <w:rPr>
      <w:rFonts w:cs="Times New Roman"/>
    </w:rPr>
  </w:style>
  <w:style w:type="paragraph" w:styleId="ListParagraph">
    <w:name w:val="List Paragraph"/>
    <w:basedOn w:val="Normal"/>
    <w:uiPriority w:val="34"/>
    <w:qFormat/>
    <w:rsid w:val="00D56E98"/>
    <w:pPr>
      <w:ind w:left="720"/>
      <w:contextualSpacing/>
    </w:pPr>
  </w:style>
  <w:style w:type="paragraph" w:styleId="BalloonText">
    <w:name w:val="Balloon Text"/>
    <w:basedOn w:val="Normal"/>
    <w:link w:val="BalloonTextChar"/>
    <w:uiPriority w:val="99"/>
    <w:semiHidden/>
    <w:unhideWhenUsed/>
    <w:rsid w:val="009D6992"/>
    <w:rPr>
      <w:rFonts w:ascii="Tahoma" w:hAnsi="Tahoma" w:cs="Tahoma"/>
      <w:sz w:val="16"/>
      <w:szCs w:val="16"/>
    </w:rPr>
  </w:style>
  <w:style w:type="character" w:customStyle="1" w:styleId="BalloonTextChar">
    <w:name w:val="Balloon Text Char"/>
    <w:basedOn w:val="DefaultParagraphFont"/>
    <w:link w:val="BalloonText"/>
    <w:uiPriority w:val="99"/>
    <w:semiHidden/>
    <w:rsid w:val="009D6992"/>
    <w:rPr>
      <w:rFonts w:ascii="Tahoma" w:hAnsi="Tahoma" w:cs="Tahoma"/>
      <w:sz w:val="16"/>
      <w:szCs w:val="16"/>
    </w:rPr>
  </w:style>
  <w:style w:type="character" w:styleId="Hyperlink">
    <w:name w:val="Hyperlink"/>
    <w:basedOn w:val="DefaultParagraphFont"/>
    <w:uiPriority w:val="99"/>
    <w:unhideWhenUsed/>
    <w:rsid w:val="000C7374"/>
    <w:rPr>
      <w:color w:val="0000FF" w:themeColor="hyperlink"/>
      <w:u w:val="single"/>
    </w:rPr>
  </w:style>
  <w:style w:type="character" w:styleId="FollowedHyperlink">
    <w:name w:val="FollowedHyperlink"/>
    <w:basedOn w:val="DefaultParagraphFont"/>
    <w:uiPriority w:val="99"/>
    <w:semiHidden/>
    <w:unhideWhenUsed/>
    <w:rsid w:val="00E000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98"/>
    <w:pPr>
      <w:tabs>
        <w:tab w:val="center" w:pos="4680"/>
        <w:tab w:val="right" w:pos="9360"/>
      </w:tabs>
    </w:pPr>
  </w:style>
  <w:style w:type="character" w:customStyle="1" w:styleId="HeaderChar">
    <w:name w:val="Header Char"/>
    <w:basedOn w:val="DefaultParagraphFont"/>
    <w:link w:val="Header"/>
    <w:uiPriority w:val="99"/>
    <w:rsid w:val="00D56E98"/>
  </w:style>
  <w:style w:type="paragraph" w:styleId="Footer">
    <w:name w:val="footer"/>
    <w:basedOn w:val="Normal"/>
    <w:link w:val="FooterChar"/>
    <w:uiPriority w:val="99"/>
    <w:unhideWhenUsed/>
    <w:rsid w:val="00D56E98"/>
    <w:pPr>
      <w:tabs>
        <w:tab w:val="center" w:pos="4680"/>
        <w:tab w:val="right" w:pos="9360"/>
      </w:tabs>
    </w:pPr>
  </w:style>
  <w:style w:type="character" w:customStyle="1" w:styleId="FooterChar">
    <w:name w:val="Footer Char"/>
    <w:basedOn w:val="DefaultParagraphFont"/>
    <w:link w:val="Footer"/>
    <w:uiPriority w:val="99"/>
    <w:rsid w:val="00D56E98"/>
  </w:style>
  <w:style w:type="character" w:styleId="PageNumber">
    <w:name w:val="page number"/>
    <w:basedOn w:val="DefaultParagraphFont"/>
    <w:uiPriority w:val="99"/>
    <w:rsid w:val="00D56E98"/>
    <w:rPr>
      <w:rFonts w:cs="Times New Roman"/>
    </w:rPr>
  </w:style>
  <w:style w:type="paragraph" w:styleId="ListParagraph">
    <w:name w:val="List Paragraph"/>
    <w:basedOn w:val="Normal"/>
    <w:uiPriority w:val="34"/>
    <w:qFormat/>
    <w:rsid w:val="00D56E98"/>
    <w:pPr>
      <w:ind w:left="720"/>
      <w:contextualSpacing/>
    </w:pPr>
  </w:style>
  <w:style w:type="paragraph" w:styleId="BalloonText">
    <w:name w:val="Balloon Text"/>
    <w:basedOn w:val="Normal"/>
    <w:link w:val="BalloonTextChar"/>
    <w:uiPriority w:val="99"/>
    <w:semiHidden/>
    <w:unhideWhenUsed/>
    <w:rsid w:val="009D6992"/>
    <w:rPr>
      <w:rFonts w:ascii="Tahoma" w:hAnsi="Tahoma" w:cs="Tahoma"/>
      <w:sz w:val="16"/>
      <w:szCs w:val="16"/>
    </w:rPr>
  </w:style>
  <w:style w:type="character" w:customStyle="1" w:styleId="BalloonTextChar">
    <w:name w:val="Balloon Text Char"/>
    <w:basedOn w:val="DefaultParagraphFont"/>
    <w:link w:val="BalloonText"/>
    <w:uiPriority w:val="99"/>
    <w:semiHidden/>
    <w:rsid w:val="009D6992"/>
    <w:rPr>
      <w:rFonts w:ascii="Tahoma" w:hAnsi="Tahoma" w:cs="Tahoma"/>
      <w:sz w:val="16"/>
      <w:szCs w:val="16"/>
    </w:rPr>
  </w:style>
  <w:style w:type="character" w:styleId="Hyperlink">
    <w:name w:val="Hyperlink"/>
    <w:basedOn w:val="DefaultParagraphFont"/>
    <w:uiPriority w:val="99"/>
    <w:unhideWhenUsed/>
    <w:rsid w:val="000C7374"/>
    <w:rPr>
      <w:color w:val="0000FF" w:themeColor="hyperlink"/>
      <w:u w:val="single"/>
    </w:rPr>
  </w:style>
  <w:style w:type="character" w:styleId="FollowedHyperlink">
    <w:name w:val="FollowedHyperlink"/>
    <w:basedOn w:val="DefaultParagraphFont"/>
    <w:uiPriority w:val="99"/>
    <w:semiHidden/>
    <w:unhideWhenUsed/>
    <w:rsid w:val="00E000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03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EF87D-82EA-4559-B6DC-6E8602C03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1959</Words>
  <Characters>11167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County of Wood</Company>
  <LinksUpToDate>false</LinksUpToDate>
  <CharactersWithSpaces>13100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Cindy Cepress</cp:lastModifiedBy>
  <cp:revision>2</cp:revision>
  <cp:lastPrinted>2014-08-08T13:07:00Z</cp:lastPrinted>
  <dcterms:created xsi:type="dcterms:W3CDTF">2014-09-11T15:13:00Z</dcterms:created>
  <dcterms:modified xsi:type="dcterms:W3CDTF">2014-09-11T15:13:00Z</dcterms:modified>
</cp:coreProperties>
</file>