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C" w:rsidRPr="00E831E2" w:rsidRDefault="00F3205D" w:rsidP="002429B0">
      <w:pPr>
        <w:spacing w:after="0" w:line="240" w:lineRule="auto"/>
        <w:jc w:val="center"/>
        <w:rPr>
          <w:b/>
          <w:sz w:val="28"/>
          <w:szCs w:val="28"/>
        </w:rPr>
      </w:pPr>
      <w:bookmarkStart w:id="0" w:name="_GoBack"/>
      <w:bookmarkEnd w:id="0"/>
      <w:r>
        <w:rPr>
          <w:b/>
          <w:sz w:val="28"/>
          <w:szCs w:val="28"/>
        </w:rPr>
        <w:t>*AMENDED *</w:t>
      </w:r>
      <w:r w:rsidR="00E831E2" w:rsidRPr="00E831E2">
        <w:rPr>
          <w:b/>
          <w:sz w:val="28"/>
          <w:szCs w:val="28"/>
        </w:rPr>
        <w:t>AGENDA</w:t>
      </w:r>
    </w:p>
    <w:p w:rsidR="00826D0B" w:rsidRDefault="006F0E4C" w:rsidP="00F10053">
      <w:pPr>
        <w:spacing w:after="120" w:line="240" w:lineRule="auto"/>
        <w:jc w:val="center"/>
        <w:rPr>
          <w:b/>
          <w:sz w:val="28"/>
          <w:szCs w:val="28"/>
        </w:rPr>
      </w:pPr>
      <w:r w:rsidRPr="006F0E4C">
        <w:rPr>
          <w:b/>
          <w:sz w:val="28"/>
          <w:szCs w:val="28"/>
        </w:rPr>
        <w:t>JUDICIAL AND LEGISLATIVE COMMITTEE</w:t>
      </w:r>
    </w:p>
    <w:p w:rsidR="006F0E4C" w:rsidRDefault="006F0E4C" w:rsidP="002429B0">
      <w:pPr>
        <w:spacing w:after="0" w:line="240" w:lineRule="auto"/>
        <w:rPr>
          <w:b/>
          <w:sz w:val="28"/>
          <w:szCs w:val="28"/>
        </w:rPr>
      </w:pPr>
      <w:r>
        <w:rPr>
          <w:b/>
          <w:sz w:val="28"/>
          <w:szCs w:val="28"/>
        </w:rPr>
        <w:t xml:space="preserve">DATE: </w:t>
      </w:r>
      <w:r w:rsidR="00F10053">
        <w:rPr>
          <w:b/>
          <w:sz w:val="28"/>
          <w:szCs w:val="28"/>
        </w:rPr>
        <w:t xml:space="preserve"> </w:t>
      </w:r>
      <w:r w:rsidR="00CD7857">
        <w:rPr>
          <w:b/>
          <w:sz w:val="28"/>
          <w:szCs w:val="28"/>
        </w:rPr>
        <w:t>January 6,</w:t>
      </w:r>
      <w:r>
        <w:rPr>
          <w:b/>
          <w:sz w:val="28"/>
          <w:szCs w:val="28"/>
        </w:rPr>
        <w:t xml:space="preserve"> 201</w:t>
      </w:r>
      <w:r w:rsidR="00CD7857">
        <w:rPr>
          <w:b/>
          <w:sz w:val="28"/>
          <w:szCs w:val="28"/>
        </w:rPr>
        <w:t>7</w:t>
      </w:r>
    </w:p>
    <w:p w:rsidR="006F0E4C" w:rsidRDefault="00F10053" w:rsidP="00494AC7">
      <w:pPr>
        <w:spacing w:after="0" w:line="240" w:lineRule="auto"/>
        <w:rPr>
          <w:b/>
          <w:sz w:val="28"/>
          <w:szCs w:val="28"/>
        </w:rPr>
      </w:pPr>
      <w:r>
        <w:rPr>
          <w:b/>
          <w:sz w:val="28"/>
          <w:szCs w:val="28"/>
        </w:rPr>
        <w:t>TIME</w:t>
      </w:r>
      <w:r w:rsidR="006F0E4C">
        <w:rPr>
          <w:b/>
          <w:sz w:val="28"/>
          <w:szCs w:val="28"/>
        </w:rPr>
        <w:t xml:space="preserve">: </w:t>
      </w:r>
      <w:r>
        <w:rPr>
          <w:b/>
          <w:sz w:val="28"/>
          <w:szCs w:val="28"/>
        </w:rPr>
        <w:t xml:space="preserve"> </w:t>
      </w:r>
      <w:r w:rsidR="00220B36">
        <w:rPr>
          <w:b/>
          <w:sz w:val="28"/>
          <w:szCs w:val="28"/>
        </w:rPr>
        <w:t>1</w:t>
      </w:r>
      <w:r w:rsidR="006E2400">
        <w:rPr>
          <w:b/>
          <w:sz w:val="28"/>
          <w:szCs w:val="28"/>
        </w:rPr>
        <w:t>:30</w:t>
      </w:r>
      <w:r w:rsidR="006F0E4C">
        <w:rPr>
          <w:b/>
          <w:sz w:val="28"/>
          <w:szCs w:val="28"/>
        </w:rPr>
        <w:t xml:space="preserve"> </w:t>
      </w:r>
      <w:r w:rsidR="00220B36">
        <w:rPr>
          <w:b/>
          <w:sz w:val="28"/>
          <w:szCs w:val="28"/>
        </w:rPr>
        <w:t>p</w:t>
      </w:r>
      <w:r>
        <w:rPr>
          <w:b/>
          <w:sz w:val="28"/>
          <w:szCs w:val="28"/>
        </w:rPr>
        <w:t>.m.</w:t>
      </w:r>
    </w:p>
    <w:p w:rsidR="006F0E4C" w:rsidRDefault="006F0E4C" w:rsidP="00494AC7">
      <w:pPr>
        <w:spacing w:after="0" w:line="240" w:lineRule="auto"/>
        <w:rPr>
          <w:b/>
          <w:sz w:val="28"/>
          <w:szCs w:val="28"/>
        </w:rPr>
      </w:pPr>
      <w:r>
        <w:rPr>
          <w:b/>
          <w:sz w:val="28"/>
          <w:szCs w:val="28"/>
        </w:rPr>
        <w:t>LOCATION:</w:t>
      </w:r>
      <w:r w:rsidR="00F10053">
        <w:rPr>
          <w:b/>
          <w:sz w:val="28"/>
          <w:szCs w:val="28"/>
        </w:rPr>
        <w:t xml:space="preserve"> </w:t>
      </w:r>
      <w:r>
        <w:rPr>
          <w:b/>
          <w:sz w:val="28"/>
          <w:szCs w:val="28"/>
        </w:rPr>
        <w:t xml:space="preserve"> Room 11</w:t>
      </w:r>
      <w:r w:rsidR="006E2400">
        <w:rPr>
          <w:b/>
          <w:sz w:val="28"/>
          <w:szCs w:val="28"/>
        </w:rPr>
        <w:t>5,</w:t>
      </w:r>
      <w:r>
        <w:rPr>
          <w:b/>
          <w:sz w:val="28"/>
          <w:szCs w:val="28"/>
        </w:rPr>
        <w:t xml:space="preserve"> Wood County Courthouse</w:t>
      </w:r>
    </w:p>
    <w:p w:rsidR="00AF683F" w:rsidRDefault="00AF683F" w:rsidP="00494AC7">
      <w:pPr>
        <w:spacing w:after="0" w:line="240" w:lineRule="auto"/>
        <w:rPr>
          <w:b/>
          <w:sz w:val="28"/>
          <w:szCs w:val="28"/>
        </w:rPr>
      </w:pPr>
    </w:p>
    <w:p w:rsidR="006F0E4C" w:rsidRPr="000D0D4D" w:rsidRDefault="006F0E4C" w:rsidP="00357117">
      <w:pPr>
        <w:pStyle w:val="ListParagraph"/>
        <w:numPr>
          <w:ilvl w:val="0"/>
          <w:numId w:val="1"/>
        </w:numPr>
        <w:spacing w:after="0" w:line="240" w:lineRule="auto"/>
        <w:rPr>
          <w:sz w:val="24"/>
          <w:szCs w:val="24"/>
        </w:rPr>
      </w:pPr>
      <w:r w:rsidRPr="000D0D4D">
        <w:rPr>
          <w:sz w:val="24"/>
          <w:szCs w:val="24"/>
        </w:rPr>
        <w:t>Call Meeting to Order</w:t>
      </w:r>
    </w:p>
    <w:p w:rsidR="006F0E4C" w:rsidRPr="000D0D4D" w:rsidRDefault="006F0E4C" w:rsidP="00357117">
      <w:pPr>
        <w:pStyle w:val="ListParagraph"/>
        <w:numPr>
          <w:ilvl w:val="0"/>
          <w:numId w:val="1"/>
        </w:numPr>
        <w:spacing w:after="0" w:line="240" w:lineRule="auto"/>
        <w:rPr>
          <w:sz w:val="24"/>
          <w:szCs w:val="24"/>
        </w:rPr>
      </w:pPr>
      <w:r w:rsidRPr="000D0D4D">
        <w:rPr>
          <w:sz w:val="24"/>
          <w:szCs w:val="24"/>
        </w:rPr>
        <w:t>Citizen Comments. Note: Citizens wishing to comment on current agenda items may ask to be recognized at the time the item appears on the agenda.  It would be courteous to advise the presiding officer of those intentions at this time.  Rules may apply.</w:t>
      </w:r>
    </w:p>
    <w:p w:rsidR="006F0E4C" w:rsidRPr="000D0D4D" w:rsidRDefault="006F0E4C" w:rsidP="00357117">
      <w:pPr>
        <w:pStyle w:val="ListParagraph"/>
        <w:numPr>
          <w:ilvl w:val="0"/>
          <w:numId w:val="1"/>
        </w:numPr>
        <w:spacing w:after="0" w:line="240" w:lineRule="auto"/>
        <w:rPr>
          <w:sz w:val="24"/>
          <w:szCs w:val="24"/>
        </w:rPr>
      </w:pPr>
      <w:r w:rsidRPr="000D0D4D">
        <w:rPr>
          <w:sz w:val="24"/>
          <w:szCs w:val="24"/>
        </w:rPr>
        <w:t>Consent Agenda</w:t>
      </w:r>
    </w:p>
    <w:p w:rsidR="006F0E4C" w:rsidRPr="000D0D4D" w:rsidRDefault="006F0E4C" w:rsidP="00357117">
      <w:pPr>
        <w:pStyle w:val="ListParagraph"/>
        <w:numPr>
          <w:ilvl w:val="1"/>
          <w:numId w:val="1"/>
        </w:numPr>
        <w:spacing w:after="0" w:line="240" w:lineRule="auto"/>
        <w:rPr>
          <w:sz w:val="24"/>
          <w:szCs w:val="24"/>
        </w:rPr>
      </w:pPr>
      <w:r w:rsidRPr="000D0D4D">
        <w:rPr>
          <w:sz w:val="24"/>
          <w:szCs w:val="24"/>
        </w:rPr>
        <w:t>Review of minutes of previous meeting</w:t>
      </w:r>
    </w:p>
    <w:p w:rsidR="006F0E4C" w:rsidRPr="000D0D4D" w:rsidRDefault="00357117" w:rsidP="00357117">
      <w:pPr>
        <w:pStyle w:val="ListParagraph"/>
        <w:numPr>
          <w:ilvl w:val="1"/>
          <w:numId w:val="1"/>
        </w:numPr>
        <w:spacing w:after="0" w:line="240" w:lineRule="auto"/>
        <w:rPr>
          <w:sz w:val="24"/>
          <w:szCs w:val="24"/>
        </w:rPr>
      </w:pPr>
      <w:r>
        <w:rPr>
          <w:sz w:val="24"/>
          <w:szCs w:val="24"/>
        </w:rPr>
        <w:t>Review</w:t>
      </w:r>
      <w:r w:rsidR="006F0E4C" w:rsidRPr="000D0D4D">
        <w:rPr>
          <w:sz w:val="24"/>
          <w:szCs w:val="24"/>
        </w:rPr>
        <w:t xml:space="preserve"> and place on file monthly reports and vouchers of departments the committee oversees.</w:t>
      </w:r>
    </w:p>
    <w:p w:rsidR="00B26684" w:rsidRDefault="00B26684" w:rsidP="00B26684">
      <w:pPr>
        <w:pStyle w:val="ListParagraph"/>
        <w:numPr>
          <w:ilvl w:val="0"/>
          <w:numId w:val="1"/>
        </w:numPr>
        <w:spacing w:after="0" w:line="240" w:lineRule="auto"/>
        <w:rPr>
          <w:sz w:val="24"/>
          <w:szCs w:val="24"/>
        </w:rPr>
      </w:pPr>
      <w:r w:rsidRPr="000D0D4D">
        <w:rPr>
          <w:sz w:val="24"/>
          <w:szCs w:val="24"/>
        </w:rPr>
        <w:t>Action and</w:t>
      </w:r>
      <w:r w:rsidR="008404C7">
        <w:rPr>
          <w:sz w:val="24"/>
          <w:szCs w:val="24"/>
        </w:rPr>
        <w:t>/</w:t>
      </w:r>
      <w:r w:rsidRPr="000D0D4D">
        <w:rPr>
          <w:sz w:val="24"/>
          <w:szCs w:val="24"/>
        </w:rPr>
        <w:t>or discussion of any items removed from the consent agenda</w:t>
      </w:r>
      <w:r w:rsidR="00205926">
        <w:rPr>
          <w:sz w:val="24"/>
          <w:szCs w:val="24"/>
        </w:rPr>
        <w:t>.</w:t>
      </w:r>
    </w:p>
    <w:p w:rsidR="00F3205D" w:rsidRDefault="00F3205D" w:rsidP="00B26684">
      <w:pPr>
        <w:pStyle w:val="ListParagraph"/>
        <w:numPr>
          <w:ilvl w:val="0"/>
          <w:numId w:val="1"/>
        </w:numPr>
        <w:spacing w:after="0" w:line="240" w:lineRule="auto"/>
        <w:rPr>
          <w:sz w:val="24"/>
          <w:szCs w:val="24"/>
        </w:rPr>
      </w:pPr>
      <w:r>
        <w:rPr>
          <w:sz w:val="24"/>
          <w:szCs w:val="24"/>
        </w:rPr>
        <w:t>*</w:t>
      </w:r>
      <w:r w:rsidRPr="00F3205D">
        <w:rPr>
          <w:sz w:val="24"/>
          <w:szCs w:val="24"/>
        </w:rPr>
        <w:t>Request to prepare a budget resolution for County Board amending the 2017 Budget of Branch 3 to include additional revenues of $22,000 from a City of Marshfield contribution to continue Drug Court related services in Mar</w:t>
      </w:r>
      <w:r>
        <w:rPr>
          <w:sz w:val="24"/>
          <w:szCs w:val="24"/>
        </w:rPr>
        <w:t>shfield for calendar year 2017.</w:t>
      </w:r>
    </w:p>
    <w:p w:rsidR="00CB5CDD" w:rsidRPr="000D0D4D" w:rsidRDefault="00CB5CDD" w:rsidP="00B26684">
      <w:pPr>
        <w:pStyle w:val="ListParagraph"/>
        <w:numPr>
          <w:ilvl w:val="0"/>
          <w:numId w:val="1"/>
        </w:numPr>
        <w:spacing w:after="0" w:line="240" w:lineRule="auto"/>
        <w:rPr>
          <w:sz w:val="24"/>
          <w:szCs w:val="24"/>
        </w:rPr>
      </w:pPr>
      <w:r>
        <w:rPr>
          <w:sz w:val="24"/>
          <w:szCs w:val="24"/>
        </w:rPr>
        <w:t>Review resolution to amend 2016 budget of Clerk of Courts.</w:t>
      </w:r>
    </w:p>
    <w:p w:rsidR="00CD7857" w:rsidRDefault="00CD7857" w:rsidP="00B26684">
      <w:pPr>
        <w:pStyle w:val="ListParagraph"/>
        <w:numPr>
          <w:ilvl w:val="0"/>
          <w:numId w:val="1"/>
        </w:numPr>
        <w:spacing w:after="0" w:line="240" w:lineRule="auto"/>
        <w:rPr>
          <w:sz w:val="24"/>
          <w:szCs w:val="24"/>
        </w:rPr>
      </w:pPr>
      <w:r>
        <w:rPr>
          <w:sz w:val="24"/>
          <w:szCs w:val="24"/>
        </w:rPr>
        <w:t>Review Family Court Commissioner Retainer Agreement</w:t>
      </w:r>
      <w:r w:rsidR="005A07EB">
        <w:rPr>
          <w:sz w:val="24"/>
          <w:szCs w:val="24"/>
        </w:rPr>
        <w:t>s for John Kruse and Ken Gorski.</w:t>
      </w:r>
    </w:p>
    <w:p w:rsidR="00357117" w:rsidRDefault="00357117" w:rsidP="00B26684">
      <w:pPr>
        <w:pStyle w:val="ListParagraph"/>
        <w:numPr>
          <w:ilvl w:val="0"/>
          <w:numId w:val="1"/>
        </w:numPr>
        <w:spacing w:after="0" w:line="240" w:lineRule="auto"/>
        <w:rPr>
          <w:sz w:val="24"/>
          <w:szCs w:val="24"/>
        </w:rPr>
      </w:pPr>
      <w:r>
        <w:rPr>
          <w:sz w:val="24"/>
          <w:szCs w:val="24"/>
        </w:rPr>
        <w:t>Review any claims and notices of injury against the County, as necessary.</w:t>
      </w:r>
    </w:p>
    <w:p w:rsidR="006F0E4C" w:rsidRPr="000D0D4D" w:rsidRDefault="00357117" w:rsidP="00B26684">
      <w:pPr>
        <w:pStyle w:val="ListParagraph"/>
        <w:numPr>
          <w:ilvl w:val="0"/>
          <w:numId w:val="1"/>
        </w:numPr>
        <w:spacing w:after="0" w:line="240" w:lineRule="auto"/>
        <w:rPr>
          <w:sz w:val="24"/>
          <w:szCs w:val="24"/>
        </w:rPr>
      </w:pPr>
      <w:r>
        <w:rPr>
          <w:sz w:val="24"/>
          <w:szCs w:val="24"/>
        </w:rPr>
        <w:t xml:space="preserve">Review any </w:t>
      </w:r>
      <w:r w:rsidR="006F0E4C" w:rsidRPr="000D0D4D">
        <w:rPr>
          <w:sz w:val="24"/>
          <w:szCs w:val="24"/>
        </w:rPr>
        <w:t xml:space="preserve">Dog </w:t>
      </w:r>
      <w:r w:rsidR="00F10053">
        <w:rPr>
          <w:sz w:val="24"/>
          <w:szCs w:val="24"/>
        </w:rPr>
        <w:t>L</w:t>
      </w:r>
      <w:r w:rsidR="006F0E4C" w:rsidRPr="000D0D4D">
        <w:rPr>
          <w:sz w:val="24"/>
          <w:szCs w:val="24"/>
        </w:rPr>
        <w:t xml:space="preserve">icense </w:t>
      </w:r>
      <w:r w:rsidR="00F10053">
        <w:rPr>
          <w:sz w:val="24"/>
          <w:szCs w:val="24"/>
        </w:rPr>
        <w:t>F</w:t>
      </w:r>
      <w:r w:rsidR="006F0E4C" w:rsidRPr="000D0D4D">
        <w:rPr>
          <w:sz w:val="24"/>
          <w:szCs w:val="24"/>
        </w:rPr>
        <w:t>und claims</w:t>
      </w:r>
      <w:r w:rsidR="0026191C">
        <w:rPr>
          <w:sz w:val="24"/>
          <w:szCs w:val="24"/>
        </w:rPr>
        <w:t>.</w:t>
      </w:r>
    </w:p>
    <w:p w:rsidR="00443E33" w:rsidRDefault="00E831E2" w:rsidP="003B0D08">
      <w:pPr>
        <w:pStyle w:val="ListParagraph"/>
        <w:numPr>
          <w:ilvl w:val="0"/>
          <w:numId w:val="1"/>
        </w:numPr>
        <w:spacing w:after="0" w:line="240" w:lineRule="auto"/>
        <w:rPr>
          <w:sz w:val="24"/>
          <w:szCs w:val="24"/>
        </w:rPr>
      </w:pPr>
      <w:r w:rsidRPr="000D0D4D">
        <w:rPr>
          <w:sz w:val="24"/>
          <w:szCs w:val="24"/>
        </w:rPr>
        <w:t xml:space="preserve">Presentation of correspondence and </w:t>
      </w:r>
      <w:r w:rsidR="007F2B83">
        <w:rPr>
          <w:sz w:val="24"/>
          <w:szCs w:val="24"/>
        </w:rPr>
        <w:t>legislative issues or referrals and recognition of Legislators who may be present.</w:t>
      </w:r>
    </w:p>
    <w:p w:rsidR="004C5D88" w:rsidRDefault="004C5D88" w:rsidP="004C5D88">
      <w:pPr>
        <w:pStyle w:val="ListParagraph"/>
        <w:numPr>
          <w:ilvl w:val="1"/>
          <w:numId w:val="1"/>
        </w:numPr>
        <w:spacing w:after="0" w:line="240" w:lineRule="auto"/>
        <w:rPr>
          <w:sz w:val="24"/>
          <w:szCs w:val="24"/>
        </w:rPr>
      </w:pPr>
      <w:r>
        <w:rPr>
          <w:sz w:val="24"/>
          <w:szCs w:val="24"/>
        </w:rPr>
        <w:t>Committee goals regarding legislative matters.</w:t>
      </w:r>
    </w:p>
    <w:p w:rsidR="00007C21" w:rsidRDefault="00007C21" w:rsidP="004C5D88">
      <w:pPr>
        <w:pStyle w:val="ListParagraph"/>
        <w:numPr>
          <w:ilvl w:val="1"/>
          <w:numId w:val="1"/>
        </w:numPr>
        <w:spacing w:after="0" w:line="240" w:lineRule="auto"/>
        <w:rPr>
          <w:sz w:val="24"/>
          <w:szCs w:val="24"/>
        </w:rPr>
      </w:pPr>
      <w:r>
        <w:rPr>
          <w:sz w:val="24"/>
          <w:szCs w:val="24"/>
        </w:rPr>
        <w:t xml:space="preserve">Discuss replacement of </w:t>
      </w:r>
      <w:proofErr w:type="spellStart"/>
      <w:r>
        <w:rPr>
          <w:sz w:val="24"/>
          <w:szCs w:val="24"/>
        </w:rPr>
        <w:t>BadgerNet</w:t>
      </w:r>
      <w:proofErr w:type="spellEnd"/>
      <w:r>
        <w:rPr>
          <w:sz w:val="24"/>
          <w:szCs w:val="24"/>
        </w:rPr>
        <w:t>.</w:t>
      </w:r>
    </w:p>
    <w:p w:rsidR="005E7F69" w:rsidRPr="003B0D08" w:rsidRDefault="005E7F69" w:rsidP="004C5D88">
      <w:pPr>
        <w:pStyle w:val="ListParagraph"/>
        <w:numPr>
          <w:ilvl w:val="1"/>
          <w:numId w:val="1"/>
        </w:numPr>
        <w:spacing w:after="0" w:line="240" w:lineRule="auto"/>
        <w:rPr>
          <w:sz w:val="24"/>
          <w:szCs w:val="24"/>
        </w:rPr>
      </w:pPr>
      <w:r>
        <w:rPr>
          <w:sz w:val="24"/>
          <w:szCs w:val="24"/>
        </w:rPr>
        <w:t>Review memorandum for county board entitled “Invocations – Legislative Prayers.”</w:t>
      </w:r>
    </w:p>
    <w:p w:rsidR="006F0E4C" w:rsidRPr="000D0D4D" w:rsidRDefault="006F0E4C" w:rsidP="00357117">
      <w:pPr>
        <w:pStyle w:val="ListParagraph"/>
        <w:numPr>
          <w:ilvl w:val="0"/>
          <w:numId w:val="1"/>
        </w:numPr>
        <w:spacing w:after="0" w:line="240" w:lineRule="auto"/>
        <w:rPr>
          <w:sz w:val="24"/>
          <w:szCs w:val="24"/>
        </w:rPr>
      </w:pPr>
      <w:r w:rsidRPr="000D0D4D">
        <w:rPr>
          <w:sz w:val="24"/>
          <w:szCs w:val="24"/>
        </w:rPr>
        <w:t>Review of County Board Rules</w:t>
      </w:r>
    </w:p>
    <w:p w:rsidR="00847C81" w:rsidRDefault="00B410BF" w:rsidP="00357117">
      <w:pPr>
        <w:pStyle w:val="ListParagraph"/>
        <w:numPr>
          <w:ilvl w:val="1"/>
          <w:numId w:val="1"/>
        </w:numPr>
        <w:spacing w:after="0" w:line="240" w:lineRule="auto"/>
        <w:rPr>
          <w:sz w:val="24"/>
          <w:szCs w:val="24"/>
        </w:rPr>
      </w:pPr>
      <w:r>
        <w:rPr>
          <w:sz w:val="24"/>
          <w:szCs w:val="24"/>
        </w:rPr>
        <w:t>Review draft rule on a</w:t>
      </w:r>
      <w:r w:rsidR="00847C81">
        <w:rPr>
          <w:sz w:val="24"/>
          <w:szCs w:val="24"/>
        </w:rPr>
        <w:t>cquisition, use, and disposition of personal property</w:t>
      </w:r>
      <w:r w:rsidR="00EF5A70">
        <w:rPr>
          <w:sz w:val="24"/>
          <w:szCs w:val="24"/>
        </w:rPr>
        <w:t xml:space="preserve"> – definition of personal property</w:t>
      </w:r>
      <w:r w:rsidR="0099003E">
        <w:rPr>
          <w:sz w:val="24"/>
          <w:szCs w:val="24"/>
        </w:rPr>
        <w:t xml:space="preserve"> and Surplus Property Procedures.</w:t>
      </w:r>
    </w:p>
    <w:p w:rsidR="00482A00" w:rsidRDefault="00007C21" w:rsidP="00357117">
      <w:pPr>
        <w:pStyle w:val="ListParagraph"/>
        <w:numPr>
          <w:ilvl w:val="0"/>
          <w:numId w:val="1"/>
        </w:numPr>
        <w:spacing w:after="0" w:line="240" w:lineRule="auto"/>
        <w:rPr>
          <w:sz w:val="24"/>
          <w:szCs w:val="24"/>
        </w:rPr>
      </w:pPr>
      <w:r>
        <w:rPr>
          <w:sz w:val="24"/>
          <w:szCs w:val="24"/>
        </w:rPr>
        <w:t>Discuss employee rating system.</w:t>
      </w:r>
    </w:p>
    <w:p w:rsidR="00E3096F" w:rsidRDefault="00E831E2" w:rsidP="00357117">
      <w:pPr>
        <w:pStyle w:val="ListParagraph"/>
        <w:numPr>
          <w:ilvl w:val="0"/>
          <w:numId w:val="1"/>
        </w:numPr>
        <w:spacing w:after="0" w:line="240" w:lineRule="auto"/>
        <w:rPr>
          <w:sz w:val="24"/>
          <w:szCs w:val="24"/>
        </w:rPr>
      </w:pPr>
      <w:r w:rsidRPr="000D0D4D">
        <w:rPr>
          <w:sz w:val="24"/>
          <w:szCs w:val="24"/>
        </w:rPr>
        <w:t>Consideration of agenda items for next me</w:t>
      </w:r>
      <w:r w:rsidR="00E3096F" w:rsidRPr="000D0D4D">
        <w:rPr>
          <w:sz w:val="24"/>
          <w:szCs w:val="24"/>
        </w:rPr>
        <w:t>eting.</w:t>
      </w:r>
    </w:p>
    <w:p w:rsidR="007F2B83" w:rsidRDefault="007F2B83" w:rsidP="00357117">
      <w:pPr>
        <w:pStyle w:val="ListParagraph"/>
        <w:numPr>
          <w:ilvl w:val="0"/>
          <w:numId w:val="1"/>
        </w:numPr>
        <w:spacing w:after="0" w:line="240" w:lineRule="auto"/>
        <w:rPr>
          <w:sz w:val="24"/>
          <w:szCs w:val="24"/>
        </w:rPr>
      </w:pPr>
      <w:r>
        <w:rPr>
          <w:sz w:val="24"/>
          <w:szCs w:val="24"/>
        </w:rPr>
        <w:t>Set date and time of next meeting.</w:t>
      </w:r>
    </w:p>
    <w:p w:rsidR="00E831E2" w:rsidRPr="000D0D4D" w:rsidRDefault="00E831E2" w:rsidP="00357117">
      <w:pPr>
        <w:pStyle w:val="ListParagraph"/>
        <w:numPr>
          <w:ilvl w:val="0"/>
          <w:numId w:val="1"/>
        </w:numPr>
        <w:spacing w:after="0" w:line="240" w:lineRule="auto"/>
        <w:rPr>
          <w:sz w:val="24"/>
          <w:szCs w:val="24"/>
        </w:rPr>
      </w:pPr>
      <w:r w:rsidRPr="000D0D4D">
        <w:rPr>
          <w:sz w:val="24"/>
          <w:szCs w:val="24"/>
        </w:rPr>
        <w:t>Adjourn</w:t>
      </w:r>
      <w:r w:rsidR="0026191C">
        <w:rPr>
          <w:sz w:val="24"/>
          <w:szCs w:val="24"/>
        </w:rPr>
        <w:t>.</w:t>
      </w:r>
    </w:p>
    <w:sectPr w:rsidR="00E831E2" w:rsidRPr="000D0D4D" w:rsidSect="0082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5175"/>
    <w:multiLevelType w:val="hybridMultilevel"/>
    <w:tmpl w:val="EA98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4C"/>
    <w:rsid w:val="00007C21"/>
    <w:rsid w:val="00021331"/>
    <w:rsid w:val="00051B51"/>
    <w:rsid w:val="0005329A"/>
    <w:rsid w:val="000D0D4D"/>
    <w:rsid w:val="001231CF"/>
    <w:rsid w:val="00151705"/>
    <w:rsid w:val="00170774"/>
    <w:rsid w:val="00174F2D"/>
    <w:rsid w:val="001A365D"/>
    <w:rsid w:val="001C01AE"/>
    <w:rsid w:val="001F4225"/>
    <w:rsid w:val="00205926"/>
    <w:rsid w:val="00220B36"/>
    <w:rsid w:val="00221B5B"/>
    <w:rsid w:val="002429B0"/>
    <w:rsid w:val="0026191C"/>
    <w:rsid w:val="002828F7"/>
    <w:rsid w:val="002E18F5"/>
    <w:rsid w:val="00351E3D"/>
    <w:rsid w:val="003559DD"/>
    <w:rsid w:val="00357117"/>
    <w:rsid w:val="003A3B5D"/>
    <w:rsid w:val="003B0D08"/>
    <w:rsid w:val="00414984"/>
    <w:rsid w:val="00443E33"/>
    <w:rsid w:val="004659F6"/>
    <w:rsid w:val="00482A00"/>
    <w:rsid w:val="00494AC7"/>
    <w:rsid w:val="004C5D88"/>
    <w:rsid w:val="004F77AC"/>
    <w:rsid w:val="005A07EB"/>
    <w:rsid w:val="005B6D36"/>
    <w:rsid w:val="005E2439"/>
    <w:rsid w:val="005E3DD5"/>
    <w:rsid w:val="005E7F69"/>
    <w:rsid w:val="00627ED8"/>
    <w:rsid w:val="00644636"/>
    <w:rsid w:val="006858FD"/>
    <w:rsid w:val="00687FC7"/>
    <w:rsid w:val="006D7E6A"/>
    <w:rsid w:val="006E2400"/>
    <w:rsid w:val="006F0E4C"/>
    <w:rsid w:val="006F216D"/>
    <w:rsid w:val="0071266D"/>
    <w:rsid w:val="00741A97"/>
    <w:rsid w:val="00777D4B"/>
    <w:rsid w:val="007C4165"/>
    <w:rsid w:val="007F2B83"/>
    <w:rsid w:val="00815D2A"/>
    <w:rsid w:val="00826D0B"/>
    <w:rsid w:val="008404C7"/>
    <w:rsid w:val="00847C81"/>
    <w:rsid w:val="00890B28"/>
    <w:rsid w:val="0099003E"/>
    <w:rsid w:val="009A3D8A"/>
    <w:rsid w:val="009F1BF2"/>
    <w:rsid w:val="00A24747"/>
    <w:rsid w:val="00A34F81"/>
    <w:rsid w:val="00A4754E"/>
    <w:rsid w:val="00A551B9"/>
    <w:rsid w:val="00A91A1A"/>
    <w:rsid w:val="00AA333D"/>
    <w:rsid w:val="00AF683F"/>
    <w:rsid w:val="00B17446"/>
    <w:rsid w:val="00B26684"/>
    <w:rsid w:val="00B410BF"/>
    <w:rsid w:val="00BB1654"/>
    <w:rsid w:val="00BC2099"/>
    <w:rsid w:val="00BE4BF4"/>
    <w:rsid w:val="00BF698F"/>
    <w:rsid w:val="00C64BF6"/>
    <w:rsid w:val="00C64EC2"/>
    <w:rsid w:val="00CA2537"/>
    <w:rsid w:val="00CA4F84"/>
    <w:rsid w:val="00CB5CDD"/>
    <w:rsid w:val="00CD7857"/>
    <w:rsid w:val="00DA081F"/>
    <w:rsid w:val="00E25B4D"/>
    <w:rsid w:val="00E3096F"/>
    <w:rsid w:val="00E76409"/>
    <w:rsid w:val="00E831E2"/>
    <w:rsid w:val="00EF0C47"/>
    <w:rsid w:val="00EF5A70"/>
    <w:rsid w:val="00F10053"/>
    <w:rsid w:val="00F23F31"/>
    <w:rsid w:val="00F2735C"/>
    <w:rsid w:val="00F3205D"/>
    <w:rsid w:val="00F72F9E"/>
    <w:rsid w:val="00FE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4C"/>
    <w:pPr>
      <w:ind w:left="720"/>
      <w:contextualSpacing/>
    </w:pPr>
  </w:style>
  <w:style w:type="paragraph" w:styleId="BalloonText">
    <w:name w:val="Balloon Text"/>
    <w:basedOn w:val="Normal"/>
    <w:link w:val="BalloonTextChar"/>
    <w:uiPriority w:val="99"/>
    <w:semiHidden/>
    <w:unhideWhenUsed/>
    <w:rsid w:val="004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4C"/>
    <w:pPr>
      <w:ind w:left="720"/>
      <w:contextualSpacing/>
    </w:pPr>
  </w:style>
  <w:style w:type="paragraph" w:styleId="BalloonText">
    <w:name w:val="Balloon Text"/>
    <w:basedOn w:val="Normal"/>
    <w:link w:val="BalloonTextChar"/>
    <w:uiPriority w:val="99"/>
    <w:semiHidden/>
    <w:unhideWhenUsed/>
    <w:rsid w:val="004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Sheri Evanson</cp:lastModifiedBy>
  <cp:revision>2</cp:revision>
  <cp:lastPrinted>2016-12-06T19:26:00Z</cp:lastPrinted>
  <dcterms:created xsi:type="dcterms:W3CDTF">2017-01-05T14:26:00Z</dcterms:created>
  <dcterms:modified xsi:type="dcterms:W3CDTF">2017-01-05T14:26:00Z</dcterms:modified>
</cp:coreProperties>
</file>